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358" w:rsidRPr="00C32718" w:rsidRDefault="00554358" w:rsidP="00554358">
      <w:pPr>
        <w:tabs>
          <w:tab w:val="left" w:pos="6096"/>
        </w:tabs>
        <w:jc w:val="right"/>
        <w:rPr>
          <w:rFonts w:ascii="Arial" w:hAnsi="Arial" w:cs="Arial"/>
        </w:rPr>
      </w:pPr>
      <w:r w:rsidRPr="00C32718">
        <w:rPr>
          <w:rFonts w:ascii="Arial" w:hAnsi="Arial" w:cs="Arial"/>
        </w:rPr>
        <w:t xml:space="preserve">Утверждена </w:t>
      </w:r>
    </w:p>
    <w:p w:rsidR="00554358" w:rsidRPr="00C32718" w:rsidRDefault="00554358" w:rsidP="00554358">
      <w:pPr>
        <w:tabs>
          <w:tab w:val="left" w:pos="6096"/>
        </w:tabs>
        <w:jc w:val="right"/>
        <w:rPr>
          <w:rFonts w:ascii="Arial" w:hAnsi="Arial" w:cs="Arial"/>
        </w:rPr>
      </w:pPr>
      <w:r w:rsidRPr="00C32718">
        <w:rPr>
          <w:rFonts w:ascii="Arial" w:hAnsi="Arial" w:cs="Arial"/>
        </w:rPr>
        <w:t>постановлением администрации</w:t>
      </w:r>
    </w:p>
    <w:p w:rsidR="00554358" w:rsidRPr="00C32718" w:rsidRDefault="00554358" w:rsidP="00554358">
      <w:pPr>
        <w:tabs>
          <w:tab w:val="left" w:pos="6096"/>
        </w:tabs>
        <w:jc w:val="right"/>
        <w:rPr>
          <w:rFonts w:ascii="Arial" w:hAnsi="Arial" w:cs="Arial"/>
        </w:rPr>
      </w:pPr>
      <w:r w:rsidRPr="00C32718">
        <w:rPr>
          <w:rFonts w:ascii="Arial" w:hAnsi="Arial" w:cs="Arial"/>
        </w:rPr>
        <w:t xml:space="preserve"> </w:t>
      </w:r>
      <w:proofErr w:type="spellStart"/>
      <w:r w:rsidRPr="00C32718">
        <w:rPr>
          <w:rFonts w:ascii="Arial" w:hAnsi="Arial" w:cs="Arial"/>
        </w:rPr>
        <w:t>Зебляковского</w:t>
      </w:r>
      <w:proofErr w:type="spellEnd"/>
      <w:r w:rsidRPr="00C32718">
        <w:rPr>
          <w:rFonts w:ascii="Arial" w:hAnsi="Arial" w:cs="Arial"/>
        </w:rPr>
        <w:t xml:space="preserve">  сельского поселения </w:t>
      </w:r>
    </w:p>
    <w:p w:rsidR="00554358" w:rsidRPr="00C32718" w:rsidRDefault="00554358" w:rsidP="00554358">
      <w:pPr>
        <w:tabs>
          <w:tab w:val="left" w:pos="6096"/>
        </w:tabs>
        <w:jc w:val="right"/>
        <w:rPr>
          <w:rFonts w:ascii="Arial" w:hAnsi="Arial" w:cs="Arial"/>
        </w:rPr>
      </w:pPr>
      <w:r w:rsidRPr="00C32718">
        <w:rPr>
          <w:rFonts w:ascii="Arial" w:hAnsi="Arial" w:cs="Arial"/>
        </w:rPr>
        <w:t xml:space="preserve">от </w:t>
      </w:r>
      <w:r>
        <w:rPr>
          <w:rFonts w:ascii="Arial" w:hAnsi="Arial" w:cs="Arial"/>
        </w:rPr>
        <w:t>01.12.2017 №64</w:t>
      </w:r>
    </w:p>
    <w:p w:rsidR="00554358" w:rsidRPr="003D6E74" w:rsidRDefault="00554358" w:rsidP="00554358">
      <w:pPr>
        <w:pStyle w:val="a4"/>
        <w:spacing w:line="360" w:lineRule="auto"/>
        <w:rPr>
          <w:rFonts w:ascii="Arial" w:hAnsi="Arial" w:cs="Arial"/>
          <w:b/>
          <w:sz w:val="24"/>
          <w:szCs w:val="24"/>
        </w:rPr>
      </w:pPr>
    </w:p>
    <w:p w:rsidR="00554358" w:rsidRPr="00554358" w:rsidRDefault="00554358" w:rsidP="00554358">
      <w:pPr>
        <w:pStyle w:val="a4"/>
        <w:spacing w:line="360" w:lineRule="auto"/>
        <w:rPr>
          <w:b/>
          <w:sz w:val="24"/>
          <w:szCs w:val="24"/>
        </w:rPr>
      </w:pPr>
    </w:p>
    <w:p w:rsidR="00554358" w:rsidRPr="00554358" w:rsidRDefault="00554358" w:rsidP="00554358">
      <w:pPr>
        <w:pStyle w:val="a4"/>
        <w:spacing w:line="360" w:lineRule="auto"/>
        <w:rPr>
          <w:b/>
          <w:sz w:val="24"/>
          <w:szCs w:val="24"/>
        </w:rPr>
      </w:pPr>
    </w:p>
    <w:p w:rsidR="00554358" w:rsidRPr="00554358" w:rsidRDefault="00554358" w:rsidP="00554358">
      <w:pPr>
        <w:pStyle w:val="a4"/>
        <w:spacing w:line="360" w:lineRule="auto"/>
        <w:rPr>
          <w:b/>
          <w:sz w:val="24"/>
          <w:szCs w:val="24"/>
        </w:rPr>
      </w:pPr>
    </w:p>
    <w:p w:rsidR="00554358" w:rsidRPr="00554358" w:rsidRDefault="00554358" w:rsidP="00554358">
      <w:pPr>
        <w:pStyle w:val="a4"/>
        <w:spacing w:line="360" w:lineRule="auto"/>
        <w:rPr>
          <w:b/>
          <w:sz w:val="24"/>
          <w:szCs w:val="24"/>
        </w:rPr>
      </w:pPr>
    </w:p>
    <w:p w:rsidR="00554358" w:rsidRPr="00554358" w:rsidRDefault="00554358" w:rsidP="00554358">
      <w:pPr>
        <w:pStyle w:val="a4"/>
        <w:spacing w:line="360" w:lineRule="auto"/>
        <w:rPr>
          <w:b/>
          <w:sz w:val="24"/>
          <w:szCs w:val="24"/>
        </w:rPr>
      </w:pPr>
    </w:p>
    <w:p w:rsidR="00554358" w:rsidRPr="00554358" w:rsidRDefault="00554358" w:rsidP="00554358">
      <w:pPr>
        <w:pStyle w:val="a4"/>
        <w:spacing w:line="360" w:lineRule="auto"/>
        <w:rPr>
          <w:b/>
          <w:sz w:val="24"/>
          <w:szCs w:val="24"/>
        </w:rPr>
      </w:pPr>
    </w:p>
    <w:p w:rsidR="00554358" w:rsidRPr="00554358" w:rsidRDefault="00554358" w:rsidP="00554358">
      <w:pPr>
        <w:pStyle w:val="a4"/>
        <w:spacing w:line="240" w:lineRule="auto"/>
        <w:jc w:val="center"/>
        <w:rPr>
          <w:b/>
          <w:sz w:val="24"/>
          <w:szCs w:val="24"/>
        </w:rPr>
      </w:pPr>
      <w:r w:rsidRPr="00554358">
        <w:rPr>
          <w:b/>
          <w:sz w:val="24"/>
          <w:szCs w:val="24"/>
        </w:rPr>
        <w:t>Муниципальная программа</w:t>
      </w:r>
    </w:p>
    <w:p w:rsidR="00554358" w:rsidRPr="00554358" w:rsidRDefault="00554358" w:rsidP="00554358">
      <w:pPr>
        <w:pStyle w:val="a4"/>
        <w:spacing w:line="240" w:lineRule="auto"/>
        <w:jc w:val="center"/>
        <w:rPr>
          <w:sz w:val="24"/>
          <w:szCs w:val="24"/>
        </w:rPr>
      </w:pPr>
      <w:r w:rsidRPr="00554358">
        <w:rPr>
          <w:b/>
          <w:sz w:val="24"/>
          <w:szCs w:val="24"/>
        </w:rPr>
        <w:t xml:space="preserve">«Формирование современной городской среды на территории </w:t>
      </w:r>
      <w:proofErr w:type="spellStart"/>
      <w:r w:rsidRPr="00554358">
        <w:rPr>
          <w:b/>
          <w:sz w:val="24"/>
          <w:szCs w:val="24"/>
        </w:rPr>
        <w:t>Зебляковского</w:t>
      </w:r>
      <w:proofErr w:type="spellEnd"/>
      <w:r w:rsidRPr="00554358">
        <w:rPr>
          <w:b/>
          <w:sz w:val="24"/>
          <w:szCs w:val="24"/>
        </w:rPr>
        <w:t xml:space="preserve"> сельского поселения </w:t>
      </w:r>
      <w:proofErr w:type="spellStart"/>
      <w:r w:rsidRPr="00554358">
        <w:rPr>
          <w:b/>
          <w:sz w:val="24"/>
          <w:szCs w:val="24"/>
        </w:rPr>
        <w:t>Шарьинского</w:t>
      </w:r>
      <w:proofErr w:type="spellEnd"/>
      <w:r w:rsidRPr="00554358">
        <w:rPr>
          <w:b/>
          <w:sz w:val="24"/>
          <w:szCs w:val="24"/>
        </w:rPr>
        <w:t xml:space="preserve"> муниципального района Костромской области на 2018-2024 годы</w:t>
      </w:r>
      <w:r w:rsidRPr="00554358">
        <w:rPr>
          <w:sz w:val="24"/>
          <w:szCs w:val="24"/>
        </w:rPr>
        <w:t xml:space="preserve">» </w:t>
      </w:r>
    </w:p>
    <w:p w:rsidR="00554358" w:rsidRPr="00554358" w:rsidRDefault="00554358" w:rsidP="00554358">
      <w:pPr>
        <w:pStyle w:val="a4"/>
        <w:spacing w:line="240" w:lineRule="auto"/>
        <w:jc w:val="center"/>
        <w:rPr>
          <w:sz w:val="24"/>
          <w:szCs w:val="24"/>
        </w:rPr>
      </w:pPr>
      <w:r w:rsidRPr="00554358">
        <w:rPr>
          <w:sz w:val="24"/>
          <w:szCs w:val="24"/>
        </w:rPr>
        <w:t>( в редакции постановлений администрации от 18.11.2019 №98; от 02.04.2020 №22)</w:t>
      </w:r>
    </w:p>
    <w:p w:rsidR="00554358" w:rsidRPr="00554358" w:rsidRDefault="00554358" w:rsidP="00554358">
      <w:pPr>
        <w:pStyle w:val="a4"/>
        <w:spacing w:line="360" w:lineRule="auto"/>
        <w:jc w:val="center"/>
        <w:rPr>
          <w:b/>
          <w:i/>
          <w:sz w:val="24"/>
          <w:szCs w:val="24"/>
        </w:rPr>
      </w:pPr>
    </w:p>
    <w:p w:rsidR="00554358" w:rsidRPr="00554358" w:rsidRDefault="00554358" w:rsidP="00554358">
      <w:pPr>
        <w:pStyle w:val="a4"/>
        <w:spacing w:line="360" w:lineRule="auto"/>
        <w:jc w:val="center"/>
        <w:rPr>
          <w:b/>
          <w:i/>
          <w:sz w:val="24"/>
          <w:szCs w:val="24"/>
        </w:rPr>
      </w:pPr>
    </w:p>
    <w:p w:rsidR="00554358" w:rsidRPr="00554358" w:rsidRDefault="00554358" w:rsidP="00554358">
      <w:pPr>
        <w:pStyle w:val="a4"/>
        <w:spacing w:line="360" w:lineRule="auto"/>
        <w:jc w:val="center"/>
        <w:rPr>
          <w:b/>
          <w:i/>
          <w:sz w:val="24"/>
          <w:szCs w:val="24"/>
        </w:rPr>
      </w:pPr>
    </w:p>
    <w:p w:rsidR="00554358" w:rsidRPr="00554358" w:rsidRDefault="00554358" w:rsidP="00554358">
      <w:pPr>
        <w:pStyle w:val="a4"/>
        <w:spacing w:line="360" w:lineRule="auto"/>
        <w:jc w:val="center"/>
        <w:rPr>
          <w:b/>
          <w:i/>
          <w:sz w:val="24"/>
          <w:szCs w:val="24"/>
        </w:rPr>
      </w:pPr>
    </w:p>
    <w:p w:rsidR="00554358" w:rsidRPr="00554358" w:rsidRDefault="00554358" w:rsidP="00554358">
      <w:pPr>
        <w:pStyle w:val="a4"/>
        <w:spacing w:line="360" w:lineRule="auto"/>
        <w:jc w:val="center"/>
        <w:rPr>
          <w:b/>
          <w:i/>
          <w:sz w:val="24"/>
          <w:szCs w:val="24"/>
        </w:rPr>
      </w:pPr>
    </w:p>
    <w:p w:rsidR="00554358" w:rsidRPr="00554358" w:rsidRDefault="00554358" w:rsidP="00554358">
      <w:pPr>
        <w:pStyle w:val="a4"/>
        <w:spacing w:line="360" w:lineRule="auto"/>
        <w:jc w:val="center"/>
        <w:rPr>
          <w:b/>
          <w:i/>
          <w:sz w:val="24"/>
          <w:szCs w:val="24"/>
        </w:rPr>
      </w:pPr>
    </w:p>
    <w:p w:rsidR="00554358" w:rsidRPr="00554358" w:rsidRDefault="00554358" w:rsidP="00554358">
      <w:pPr>
        <w:pStyle w:val="a4"/>
        <w:spacing w:line="360" w:lineRule="auto"/>
        <w:ind w:right="-29"/>
        <w:jc w:val="center"/>
        <w:rPr>
          <w:b/>
          <w:shadow/>
          <w:sz w:val="24"/>
          <w:szCs w:val="24"/>
        </w:rPr>
      </w:pPr>
    </w:p>
    <w:p w:rsidR="00554358" w:rsidRPr="00554358" w:rsidRDefault="00554358" w:rsidP="00554358">
      <w:pPr>
        <w:pStyle w:val="a4"/>
        <w:spacing w:line="360" w:lineRule="auto"/>
        <w:ind w:right="-29"/>
        <w:jc w:val="center"/>
        <w:rPr>
          <w:b/>
          <w:shadow/>
          <w:sz w:val="24"/>
          <w:szCs w:val="24"/>
        </w:rPr>
      </w:pPr>
      <w:r w:rsidRPr="00554358">
        <w:rPr>
          <w:b/>
          <w:shadow/>
          <w:sz w:val="24"/>
          <w:szCs w:val="24"/>
        </w:rPr>
        <w:t>пос. Зебляки</w:t>
      </w:r>
    </w:p>
    <w:p w:rsidR="00554358" w:rsidRPr="00554358" w:rsidRDefault="00554358" w:rsidP="00554358">
      <w:pPr>
        <w:pStyle w:val="a4"/>
        <w:spacing w:line="360" w:lineRule="auto"/>
        <w:ind w:right="-29"/>
        <w:jc w:val="center"/>
        <w:rPr>
          <w:b/>
          <w:shadow/>
          <w:sz w:val="24"/>
          <w:szCs w:val="24"/>
        </w:rPr>
      </w:pPr>
      <w:r w:rsidRPr="00554358">
        <w:rPr>
          <w:b/>
          <w:shadow/>
          <w:sz w:val="24"/>
          <w:szCs w:val="24"/>
        </w:rPr>
        <w:t>2019 г.</w:t>
      </w:r>
    </w:p>
    <w:p w:rsidR="00554358" w:rsidRPr="00554358" w:rsidRDefault="00554358" w:rsidP="00554358">
      <w:pPr>
        <w:pStyle w:val="a4"/>
        <w:spacing w:line="360" w:lineRule="auto"/>
        <w:ind w:right="-29"/>
        <w:jc w:val="center"/>
        <w:rPr>
          <w:b/>
          <w:shadow/>
          <w:sz w:val="24"/>
          <w:szCs w:val="24"/>
        </w:rPr>
      </w:pPr>
    </w:p>
    <w:p w:rsidR="00554358" w:rsidRPr="00554358" w:rsidRDefault="00554358" w:rsidP="00554358">
      <w:pPr>
        <w:pStyle w:val="a4"/>
        <w:spacing w:line="360" w:lineRule="auto"/>
        <w:ind w:right="-29"/>
        <w:jc w:val="center"/>
        <w:rPr>
          <w:b/>
          <w:shadow/>
          <w:sz w:val="24"/>
          <w:szCs w:val="24"/>
        </w:rPr>
      </w:pPr>
    </w:p>
    <w:p w:rsidR="00554358" w:rsidRPr="00554358" w:rsidRDefault="00554358" w:rsidP="00554358">
      <w:pPr>
        <w:pStyle w:val="a4"/>
        <w:spacing w:line="360" w:lineRule="auto"/>
        <w:ind w:right="-29"/>
        <w:jc w:val="center"/>
        <w:rPr>
          <w:b/>
          <w:shadow/>
          <w:color w:val="auto"/>
          <w:sz w:val="24"/>
          <w:szCs w:val="24"/>
        </w:rPr>
      </w:pPr>
    </w:p>
    <w:p w:rsidR="00554358" w:rsidRPr="00554358" w:rsidRDefault="00554358" w:rsidP="00554358">
      <w:pPr>
        <w:pStyle w:val="ConsPlusTitle"/>
        <w:jc w:val="center"/>
        <w:rPr>
          <w:rFonts w:ascii="Times New Roman" w:hAnsi="Times New Roman" w:cs="Times New Roman"/>
          <w:color w:val="auto"/>
          <w:sz w:val="24"/>
          <w:szCs w:val="24"/>
        </w:rPr>
      </w:pPr>
      <w:r w:rsidRPr="00554358">
        <w:rPr>
          <w:rFonts w:ascii="Times New Roman" w:hAnsi="Times New Roman" w:cs="Times New Roman"/>
          <w:color w:val="auto"/>
          <w:sz w:val="24"/>
          <w:szCs w:val="24"/>
        </w:rPr>
        <w:lastRenderedPageBreak/>
        <w:t xml:space="preserve">Муниципальная программа администрации </w:t>
      </w:r>
      <w:proofErr w:type="spellStart"/>
      <w:r w:rsidRPr="00554358">
        <w:rPr>
          <w:rFonts w:ascii="Times New Roman" w:hAnsi="Times New Roman" w:cs="Times New Roman"/>
          <w:color w:val="auto"/>
          <w:sz w:val="24"/>
          <w:szCs w:val="24"/>
        </w:rPr>
        <w:t>Зебляковского</w:t>
      </w:r>
      <w:proofErr w:type="spellEnd"/>
      <w:r w:rsidRPr="00554358">
        <w:rPr>
          <w:rFonts w:ascii="Times New Roman" w:hAnsi="Times New Roman" w:cs="Times New Roman"/>
          <w:color w:val="auto"/>
          <w:sz w:val="24"/>
          <w:szCs w:val="24"/>
        </w:rPr>
        <w:t xml:space="preserve"> сельского поселения </w:t>
      </w:r>
      <w:proofErr w:type="spellStart"/>
      <w:r w:rsidRPr="00554358">
        <w:rPr>
          <w:rFonts w:ascii="Times New Roman" w:hAnsi="Times New Roman" w:cs="Times New Roman"/>
          <w:color w:val="auto"/>
          <w:sz w:val="24"/>
          <w:szCs w:val="24"/>
        </w:rPr>
        <w:t>Шарьинского</w:t>
      </w:r>
      <w:proofErr w:type="spellEnd"/>
      <w:r w:rsidRPr="00554358">
        <w:rPr>
          <w:rFonts w:ascii="Times New Roman" w:hAnsi="Times New Roman" w:cs="Times New Roman"/>
          <w:color w:val="auto"/>
          <w:sz w:val="24"/>
          <w:szCs w:val="24"/>
        </w:rPr>
        <w:t xml:space="preserve"> муниципального района Костромской области</w:t>
      </w:r>
    </w:p>
    <w:p w:rsidR="00554358" w:rsidRPr="00554358" w:rsidRDefault="00554358" w:rsidP="00554358">
      <w:pPr>
        <w:pStyle w:val="ConsPlusTitle"/>
        <w:jc w:val="center"/>
        <w:rPr>
          <w:rFonts w:ascii="Times New Roman" w:hAnsi="Times New Roman" w:cs="Times New Roman"/>
          <w:color w:val="auto"/>
          <w:sz w:val="24"/>
          <w:szCs w:val="24"/>
        </w:rPr>
      </w:pPr>
      <w:r w:rsidRPr="00554358">
        <w:rPr>
          <w:rFonts w:ascii="Times New Roman" w:hAnsi="Times New Roman" w:cs="Times New Roman"/>
          <w:color w:val="auto"/>
          <w:sz w:val="24"/>
          <w:szCs w:val="24"/>
        </w:rPr>
        <w:t xml:space="preserve">"Формирование современной городской среды на территории </w:t>
      </w:r>
      <w:proofErr w:type="spellStart"/>
      <w:r w:rsidRPr="00554358">
        <w:rPr>
          <w:rFonts w:ascii="Times New Roman" w:hAnsi="Times New Roman" w:cs="Times New Roman"/>
          <w:color w:val="auto"/>
          <w:sz w:val="24"/>
          <w:szCs w:val="24"/>
        </w:rPr>
        <w:t>Зебляковского</w:t>
      </w:r>
      <w:proofErr w:type="spellEnd"/>
      <w:r w:rsidRPr="00554358">
        <w:rPr>
          <w:rFonts w:ascii="Times New Roman" w:hAnsi="Times New Roman" w:cs="Times New Roman"/>
          <w:color w:val="auto"/>
          <w:sz w:val="24"/>
          <w:szCs w:val="24"/>
        </w:rPr>
        <w:t xml:space="preserve"> сельского поселения </w:t>
      </w:r>
      <w:proofErr w:type="spellStart"/>
      <w:r w:rsidRPr="00554358">
        <w:rPr>
          <w:rFonts w:ascii="Times New Roman" w:hAnsi="Times New Roman" w:cs="Times New Roman"/>
          <w:color w:val="auto"/>
          <w:sz w:val="24"/>
          <w:szCs w:val="24"/>
        </w:rPr>
        <w:t>Шарьинского</w:t>
      </w:r>
      <w:proofErr w:type="spellEnd"/>
      <w:r w:rsidRPr="00554358">
        <w:rPr>
          <w:rFonts w:ascii="Times New Roman" w:hAnsi="Times New Roman" w:cs="Times New Roman"/>
          <w:color w:val="auto"/>
          <w:sz w:val="24"/>
          <w:szCs w:val="24"/>
        </w:rPr>
        <w:t xml:space="preserve"> муниципального района Костромской области на 2018-2024 годы" </w:t>
      </w:r>
    </w:p>
    <w:p w:rsidR="00554358" w:rsidRPr="00554358" w:rsidRDefault="00554358" w:rsidP="00554358">
      <w:pPr>
        <w:pStyle w:val="ConsPlusNormal"/>
        <w:jc w:val="center"/>
        <w:rPr>
          <w:rFonts w:ascii="Times New Roman" w:hAnsi="Times New Roman" w:cs="Times New Roman"/>
          <w:color w:val="auto"/>
          <w:sz w:val="24"/>
          <w:szCs w:val="24"/>
        </w:rPr>
      </w:pPr>
      <w:r w:rsidRPr="00554358">
        <w:rPr>
          <w:rFonts w:ascii="Times New Roman" w:hAnsi="Times New Roman" w:cs="Times New Roman"/>
          <w:color w:val="auto"/>
          <w:sz w:val="24"/>
          <w:szCs w:val="24"/>
        </w:rPr>
        <w:t xml:space="preserve"> </w:t>
      </w:r>
    </w:p>
    <w:p w:rsidR="00554358" w:rsidRPr="00554358" w:rsidRDefault="00554358" w:rsidP="00554358">
      <w:pPr>
        <w:pStyle w:val="ConsPlusNormal"/>
        <w:jc w:val="both"/>
        <w:rPr>
          <w:rFonts w:ascii="Times New Roman" w:hAnsi="Times New Roman" w:cs="Times New Roman"/>
          <w:color w:val="auto"/>
          <w:sz w:val="24"/>
          <w:szCs w:val="24"/>
        </w:rPr>
      </w:pPr>
    </w:p>
    <w:p w:rsidR="00554358" w:rsidRPr="00554358" w:rsidRDefault="00554358" w:rsidP="00554358">
      <w:pPr>
        <w:pStyle w:val="ConsPlusNormal"/>
        <w:jc w:val="center"/>
        <w:rPr>
          <w:rFonts w:ascii="Times New Roman" w:hAnsi="Times New Roman" w:cs="Times New Roman"/>
          <w:b/>
          <w:color w:val="auto"/>
          <w:sz w:val="24"/>
          <w:szCs w:val="24"/>
        </w:rPr>
      </w:pPr>
      <w:r w:rsidRPr="00554358">
        <w:rPr>
          <w:rFonts w:ascii="Times New Roman" w:hAnsi="Times New Roman" w:cs="Times New Roman"/>
          <w:b/>
          <w:color w:val="auto"/>
          <w:sz w:val="24"/>
          <w:szCs w:val="24"/>
        </w:rPr>
        <w:t>Раздел I.</w:t>
      </w:r>
      <w:r w:rsidRPr="00554358">
        <w:rPr>
          <w:rFonts w:ascii="Times New Roman" w:hAnsi="Times New Roman" w:cs="Times New Roman"/>
          <w:color w:val="auto"/>
          <w:sz w:val="24"/>
          <w:szCs w:val="24"/>
        </w:rPr>
        <w:t xml:space="preserve"> </w:t>
      </w:r>
      <w:r w:rsidRPr="00554358">
        <w:rPr>
          <w:rFonts w:ascii="Times New Roman" w:hAnsi="Times New Roman" w:cs="Times New Roman"/>
          <w:b/>
          <w:color w:val="auto"/>
          <w:sz w:val="24"/>
          <w:szCs w:val="24"/>
        </w:rPr>
        <w:t xml:space="preserve">ПАСПОРТ МУНИЦИПАЛЬНОЙ ПРОГРАММЫ АДМИНИСТРАЦИИ ЗЕБЛЯКОВСКОГО СЕЛЬСКОГО ПОСЕЛЕНИЯ ШАРЬИНСКОГО МУНИЦИПАЛЬНОГО РАЙОНА КОСТРОМСКОЙ ОБЛАСТИ "ФОРМИРОВАНИЕ СОВРЕМЕННОЙ ГОРОДСКОЙ СРЕДЫ НА ТЕРРИТОРИИ ЗЕБЛЯКОВСКОГО СЕЛЬСКОГО ПОСЕЛЕНИЯ ШАРЬИНСКОГО МУНИЦИПАЛЬНОГО РАЙОНА КОСТРОМСКОЙ ОБЛАСТИ НА 2018-2024 ГОДЫ" </w:t>
      </w:r>
    </w:p>
    <w:p w:rsidR="00554358" w:rsidRPr="00554358" w:rsidRDefault="00554358" w:rsidP="00554358">
      <w:pPr>
        <w:pStyle w:val="ConsPlusNormal"/>
        <w:jc w:val="both"/>
        <w:rPr>
          <w:rFonts w:ascii="Times New Roman" w:hAnsi="Times New Roman" w:cs="Times New Roman"/>
          <w:color w:val="auto"/>
          <w:sz w:val="24"/>
          <w:szCs w:val="24"/>
        </w:rPr>
      </w:pPr>
      <w:r w:rsidRPr="00554358">
        <w:rPr>
          <w:rFonts w:ascii="Times New Roman" w:hAnsi="Times New Roman" w:cs="Times New Roman"/>
          <w:color w:val="auto"/>
          <w:sz w:val="24"/>
          <w:szCs w:val="24"/>
        </w:rPr>
        <w:t xml:space="preserve"> </w:t>
      </w:r>
    </w:p>
    <w:tbl>
      <w:tblPr>
        <w:tblW w:w="0" w:type="auto"/>
        <w:tblInd w:w="62" w:type="dxa"/>
        <w:tblCellMar>
          <w:top w:w="102" w:type="dxa"/>
          <w:left w:w="62" w:type="dxa"/>
          <w:bottom w:w="102" w:type="dxa"/>
          <w:right w:w="62" w:type="dxa"/>
        </w:tblCellMar>
        <w:tblLook w:val="0000"/>
      </w:tblPr>
      <w:tblGrid>
        <w:gridCol w:w="4529"/>
        <w:gridCol w:w="5394"/>
      </w:tblGrid>
      <w:tr w:rsidR="00554358" w:rsidRPr="00554358" w:rsidTr="00AA46E1">
        <w:tc>
          <w:tcPr>
            <w:tcW w:w="4529" w:type="dxa"/>
            <w:shd w:val="clear" w:color="auto" w:fill="FFFFFF"/>
          </w:tcPr>
          <w:p w:rsidR="00554358" w:rsidRPr="00554358" w:rsidRDefault="00554358" w:rsidP="00AA46E1">
            <w:pPr>
              <w:pStyle w:val="ConsPlusNormal"/>
              <w:rPr>
                <w:rFonts w:ascii="Times New Roman" w:hAnsi="Times New Roman" w:cs="Times New Roman"/>
                <w:color w:val="auto"/>
                <w:sz w:val="24"/>
                <w:szCs w:val="24"/>
              </w:rPr>
            </w:pPr>
            <w:r w:rsidRPr="00554358">
              <w:rPr>
                <w:rFonts w:ascii="Times New Roman" w:hAnsi="Times New Roman" w:cs="Times New Roman"/>
                <w:color w:val="auto"/>
                <w:sz w:val="24"/>
                <w:szCs w:val="24"/>
              </w:rPr>
              <w:t xml:space="preserve">Ответственный исполнитель программы </w:t>
            </w:r>
          </w:p>
        </w:tc>
        <w:tc>
          <w:tcPr>
            <w:tcW w:w="5394" w:type="dxa"/>
            <w:shd w:val="clear" w:color="auto" w:fill="FFFFFF"/>
          </w:tcPr>
          <w:p w:rsidR="00554358" w:rsidRPr="00554358" w:rsidRDefault="00554358" w:rsidP="00AA46E1">
            <w:pPr>
              <w:ind w:left="371"/>
              <w:jc w:val="both"/>
              <w:rPr>
                <w:sz w:val="24"/>
                <w:szCs w:val="24"/>
              </w:rPr>
            </w:pPr>
            <w:r w:rsidRPr="00554358">
              <w:rPr>
                <w:sz w:val="24"/>
                <w:szCs w:val="24"/>
              </w:rPr>
              <w:t xml:space="preserve">Администрация </w:t>
            </w:r>
            <w:proofErr w:type="spellStart"/>
            <w:r w:rsidRPr="00554358">
              <w:rPr>
                <w:sz w:val="24"/>
                <w:szCs w:val="24"/>
              </w:rPr>
              <w:t>Зебляковского</w:t>
            </w:r>
            <w:proofErr w:type="spellEnd"/>
            <w:r w:rsidRPr="00554358">
              <w:rPr>
                <w:sz w:val="24"/>
                <w:szCs w:val="24"/>
              </w:rPr>
              <w:t xml:space="preserve"> сельского поселения </w:t>
            </w:r>
            <w:proofErr w:type="spellStart"/>
            <w:r w:rsidRPr="00554358">
              <w:rPr>
                <w:sz w:val="24"/>
                <w:szCs w:val="24"/>
              </w:rPr>
              <w:t>Шарьинского</w:t>
            </w:r>
            <w:proofErr w:type="spellEnd"/>
            <w:r w:rsidRPr="00554358">
              <w:rPr>
                <w:sz w:val="24"/>
                <w:szCs w:val="24"/>
              </w:rPr>
              <w:t xml:space="preserve"> муниципального района  Костромской области </w:t>
            </w:r>
          </w:p>
        </w:tc>
      </w:tr>
      <w:tr w:rsidR="00554358" w:rsidRPr="00554358" w:rsidTr="00AA46E1">
        <w:tc>
          <w:tcPr>
            <w:tcW w:w="9923" w:type="dxa"/>
            <w:gridSpan w:val="2"/>
            <w:shd w:val="clear" w:color="auto" w:fill="FFFFFF"/>
          </w:tcPr>
          <w:p w:rsidR="00554358" w:rsidRPr="00554358" w:rsidRDefault="00554358" w:rsidP="00AA46E1">
            <w:pPr>
              <w:pStyle w:val="ConsPlusNormal"/>
              <w:ind w:left="371"/>
              <w:jc w:val="both"/>
              <w:rPr>
                <w:rFonts w:ascii="Times New Roman" w:hAnsi="Times New Roman" w:cs="Times New Roman"/>
                <w:color w:val="auto"/>
                <w:sz w:val="24"/>
                <w:szCs w:val="24"/>
              </w:rPr>
            </w:pPr>
          </w:p>
        </w:tc>
      </w:tr>
      <w:tr w:rsidR="00554358" w:rsidRPr="00554358" w:rsidTr="00AA46E1">
        <w:tc>
          <w:tcPr>
            <w:tcW w:w="4529" w:type="dxa"/>
            <w:shd w:val="clear" w:color="auto" w:fill="FFFFFF"/>
          </w:tcPr>
          <w:p w:rsidR="00554358" w:rsidRPr="00554358" w:rsidRDefault="00554358" w:rsidP="00AA46E1">
            <w:pPr>
              <w:pStyle w:val="ConsPlusNormal"/>
              <w:rPr>
                <w:rFonts w:ascii="Times New Roman" w:hAnsi="Times New Roman" w:cs="Times New Roman"/>
                <w:color w:val="auto"/>
                <w:sz w:val="24"/>
                <w:szCs w:val="24"/>
              </w:rPr>
            </w:pPr>
            <w:r w:rsidRPr="00554358">
              <w:rPr>
                <w:rFonts w:ascii="Times New Roman" w:hAnsi="Times New Roman" w:cs="Times New Roman"/>
                <w:color w:val="auto"/>
                <w:sz w:val="24"/>
                <w:szCs w:val="24"/>
              </w:rPr>
              <w:t xml:space="preserve">Исполнители </w:t>
            </w:r>
          </w:p>
          <w:p w:rsidR="00554358" w:rsidRPr="00554358" w:rsidRDefault="00554358" w:rsidP="00AA46E1">
            <w:pPr>
              <w:pStyle w:val="ConsPlusNormal"/>
              <w:rPr>
                <w:rFonts w:ascii="Times New Roman" w:hAnsi="Times New Roman" w:cs="Times New Roman"/>
                <w:color w:val="auto"/>
                <w:sz w:val="24"/>
                <w:szCs w:val="24"/>
              </w:rPr>
            </w:pPr>
            <w:r w:rsidRPr="00554358">
              <w:rPr>
                <w:rFonts w:ascii="Times New Roman" w:hAnsi="Times New Roman" w:cs="Times New Roman"/>
                <w:color w:val="auto"/>
                <w:sz w:val="24"/>
                <w:szCs w:val="24"/>
              </w:rPr>
              <w:t>программы</w:t>
            </w:r>
          </w:p>
        </w:tc>
        <w:tc>
          <w:tcPr>
            <w:tcW w:w="5394" w:type="dxa"/>
            <w:shd w:val="clear" w:color="auto" w:fill="FFFFFF"/>
          </w:tcPr>
          <w:p w:rsidR="00554358" w:rsidRPr="00554358" w:rsidRDefault="00554358" w:rsidP="00AA46E1">
            <w:pPr>
              <w:pStyle w:val="ConsPlusNormal"/>
              <w:ind w:left="371"/>
              <w:jc w:val="both"/>
              <w:rPr>
                <w:rFonts w:ascii="Times New Roman" w:hAnsi="Times New Roman" w:cs="Times New Roman"/>
                <w:color w:val="auto"/>
                <w:sz w:val="24"/>
                <w:szCs w:val="24"/>
              </w:rPr>
            </w:pPr>
            <w:r w:rsidRPr="00554358">
              <w:rPr>
                <w:rFonts w:ascii="Times New Roman" w:hAnsi="Times New Roman" w:cs="Times New Roman"/>
                <w:color w:val="auto"/>
                <w:sz w:val="24"/>
                <w:szCs w:val="24"/>
              </w:rPr>
              <w:t xml:space="preserve">Администрация </w:t>
            </w:r>
            <w:proofErr w:type="spellStart"/>
            <w:r w:rsidRPr="00554358">
              <w:rPr>
                <w:rFonts w:ascii="Times New Roman" w:hAnsi="Times New Roman" w:cs="Times New Roman"/>
                <w:color w:val="auto"/>
                <w:sz w:val="24"/>
                <w:szCs w:val="24"/>
              </w:rPr>
              <w:t>Зебляковского</w:t>
            </w:r>
            <w:proofErr w:type="spellEnd"/>
            <w:r w:rsidRPr="00554358">
              <w:rPr>
                <w:rFonts w:ascii="Times New Roman" w:hAnsi="Times New Roman" w:cs="Times New Roman"/>
                <w:color w:val="auto"/>
                <w:sz w:val="24"/>
                <w:szCs w:val="24"/>
              </w:rPr>
              <w:t xml:space="preserve"> сельского поселения </w:t>
            </w:r>
            <w:proofErr w:type="spellStart"/>
            <w:r w:rsidRPr="00554358">
              <w:rPr>
                <w:rFonts w:ascii="Times New Roman" w:hAnsi="Times New Roman" w:cs="Times New Roman"/>
                <w:color w:val="auto"/>
                <w:sz w:val="24"/>
                <w:szCs w:val="24"/>
              </w:rPr>
              <w:t>Шарьинского</w:t>
            </w:r>
            <w:proofErr w:type="spellEnd"/>
            <w:r w:rsidRPr="00554358">
              <w:rPr>
                <w:rFonts w:ascii="Times New Roman" w:hAnsi="Times New Roman" w:cs="Times New Roman"/>
                <w:color w:val="auto"/>
                <w:sz w:val="24"/>
                <w:szCs w:val="24"/>
              </w:rPr>
              <w:t xml:space="preserve"> муниципального района Костромской области</w:t>
            </w:r>
          </w:p>
        </w:tc>
      </w:tr>
      <w:tr w:rsidR="00554358" w:rsidRPr="00554358" w:rsidTr="00AA46E1">
        <w:tc>
          <w:tcPr>
            <w:tcW w:w="4529" w:type="dxa"/>
            <w:shd w:val="clear" w:color="auto" w:fill="FFFFFF"/>
          </w:tcPr>
          <w:p w:rsidR="00554358" w:rsidRPr="00554358" w:rsidRDefault="00554358" w:rsidP="00AA46E1">
            <w:pPr>
              <w:pStyle w:val="ConsPlusNormal"/>
              <w:rPr>
                <w:rFonts w:ascii="Times New Roman" w:hAnsi="Times New Roman" w:cs="Times New Roman"/>
                <w:color w:val="auto"/>
                <w:sz w:val="24"/>
                <w:szCs w:val="24"/>
              </w:rPr>
            </w:pPr>
            <w:r w:rsidRPr="00554358">
              <w:rPr>
                <w:rFonts w:ascii="Times New Roman" w:hAnsi="Times New Roman" w:cs="Times New Roman"/>
                <w:color w:val="auto"/>
                <w:sz w:val="24"/>
                <w:szCs w:val="24"/>
              </w:rPr>
              <w:t xml:space="preserve">Участники  </w:t>
            </w:r>
          </w:p>
          <w:p w:rsidR="00554358" w:rsidRPr="00554358" w:rsidRDefault="00554358" w:rsidP="00AA46E1">
            <w:pPr>
              <w:pStyle w:val="ConsPlusNormal"/>
              <w:rPr>
                <w:rFonts w:ascii="Times New Roman" w:hAnsi="Times New Roman" w:cs="Times New Roman"/>
                <w:color w:val="auto"/>
                <w:sz w:val="24"/>
                <w:szCs w:val="24"/>
              </w:rPr>
            </w:pPr>
            <w:r w:rsidRPr="00554358">
              <w:rPr>
                <w:rFonts w:ascii="Times New Roman" w:hAnsi="Times New Roman" w:cs="Times New Roman"/>
                <w:color w:val="auto"/>
                <w:sz w:val="24"/>
                <w:szCs w:val="24"/>
              </w:rPr>
              <w:t>программы</w:t>
            </w:r>
          </w:p>
        </w:tc>
        <w:tc>
          <w:tcPr>
            <w:tcW w:w="5394" w:type="dxa"/>
            <w:shd w:val="clear" w:color="auto" w:fill="FFFFFF"/>
          </w:tcPr>
          <w:p w:rsidR="00554358" w:rsidRPr="00554358" w:rsidRDefault="00554358" w:rsidP="00AA46E1">
            <w:pPr>
              <w:pStyle w:val="ConsPlusNormal"/>
              <w:ind w:left="371"/>
              <w:jc w:val="both"/>
              <w:rPr>
                <w:rFonts w:ascii="Times New Roman" w:hAnsi="Times New Roman" w:cs="Times New Roman"/>
                <w:color w:val="auto"/>
                <w:sz w:val="24"/>
                <w:szCs w:val="24"/>
              </w:rPr>
            </w:pPr>
            <w:r w:rsidRPr="00554358">
              <w:rPr>
                <w:rFonts w:ascii="Times New Roman" w:hAnsi="Times New Roman" w:cs="Times New Roman"/>
                <w:color w:val="auto"/>
                <w:sz w:val="24"/>
                <w:szCs w:val="24"/>
              </w:rPr>
              <w:t xml:space="preserve">Население пос. Зебляки </w:t>
            </w:r>
            <w:proofErr w:type="spellStart"/>
            <w:r w:rsidRPr="00554358">
              <w:rPr>
                <w:rFonts w:ascii="Times New Roman" w:hAnsi="Times New Roman" w:cs="Times New Roman"/>
                <w:color w:val="auto"/>
                <w:sz w:val="24"/>
                <w:szCs w:val="24"/>
              </w:rPr>
              <w:t>Шарьинского</w:t>
            </w:r>
            <w:proofErr w:type="spellEnd"/>
            <w:r w:rsidRPr="00554358">
              <w:rPr>
                <w:rFonts w:ascii="Times New Roman" w:hAnsi="Times New Roman" w:cs="Times New Roman"/>
                <w:color w:val="auto"/>
                <w:sz w:val="24"/>
                <w:szCs w:val="24"/>
              </w:rPr>
              <w:t xml:space="preserve"> муниципального района, организации</w:t>
            </w:r>
          </w:p>
        </w:tc>
      </w:tr>
      <w:tr w:rsidR="00554358" w:rsidRPr="00554358" w:rsidTr="00AA46E1">
        <w:tc>
          <w:tcPr>
            <w:tcW w:w="9923" w:type="dxa"/>
            <w:gridSpan w:val="2"/>
            <w:shd w:val="clear" w:color="auto" w:fill="FFFFFF"/>
          </w:tcPr>
          <w:p w:rsidR="00554358" w:rsidRPr="00554358" w:rsidRDefault="00554358" w:rsidP="00AA46E1">
            <w:pPr>
              <w:pStyle w:val="ConsPlusNormal"/>
              <w:ind w:left="371"/>
              <w:jc w:val="both"/>
              <w:rPr>
                <w:rFonts w:ascii="Times New Roman" w:hAnsi="Times New Roman" w:cs="Times New Roman"/>
                <w:color w:val="auto"/>
                <w:sz w:val="24"/>
                <w:szCs w:val="24"/>
              </w:rPr>
            </w:pPr>
          </w:p>
        </w:tc>
      </w:tr>
      <w:tr w:rsidR="00554358" w:rsidRPr="00554358" w:rsidTr="00AA46E1">
        <w:tc>
          <w:tcPr>
            <w:tcW w:w="4529" w:type="dxa"/>
            <w:shd w:val="clear" w:color="auto" w:fill="FFFFFF"/>
          </w:tcPr>
          <w:p w:rsidR="00554358" w:rsidRPr="00554358" w:rsidRDefault="00554358" w:rsidP="00AA46E1">
            <w:pPr>
              <w:pStyle w:val="ConsPlusNormal"/>
              <w:rPr>
                <w:rFonts w:ascii="Times New Roman" w:hAnsi="Times New Roman" w:cs="Times New Roman"/>
                <w:color w:val="auto"/>
                <w:sz w:val="24"/>
                <w:szCs w:val="24"/>
              </w:rPr>
            </w:pPr>
            <w:r w:rsidRPr="00554358">
              <w:rPr>
                <w:rFonts w:ascii="Times New Roman" w:hAnsi="Times New Roman" w:cs="Times New Roman"/>
                <w:color w:val="auto"/>
                <w:sz w:val="24"/>
                <w:szCs w:val="24"/>
              </w:rPr>
              <w:t>Этапы и сроки реализации программы</w:t>
            </w:r>
          </w:p>
        </w:tc>
        <w:tc>
          <w:tcPr>
            <w:tcW w:w="5394" w:type="dxa"/>
            <w:shd w:val="clear" w:color="auto" w:fill="FFFFFF"/>
          </w:tcPr>
          <w:p w:rsidR="00554358" w:rsidRPr="00554358" w:rsidRDefault="00554358" w:rsidP="00AA46E1">
            <w:pPr>
              <w:pStyle w:val="ConsPlusNormal"/>
              <w:ind w:left="371"/>
              <w:jc w:val="both"/>
              <w:rPr>
                <w:rFonts w:ascii="Times New Roman" w:hAnsi="Times New Roman" w:cs="Times New Roman"/>
                <w:color w:val="auto"/>
                <w:sz w:val="24"/>
                <w:szCs w:val="24"/>
              </w:rPr>
            </w:pPr>
            <w:r w:rsidRPr="00554358">
              <w:rPr>
                <w:rFonts w:ascii="Times New Roman" w:hAnsi="Times New Roman" w:cs="Times New Roman"/>
                <w:color w:val="auto"/>
                <w:sz w:val="24"/>
                <w:szCs w:val="24"/>
              </w:rPr>
              <w:t>2018-2024 годы</w:t>
            </w:r>
          </w:p>
        </w:tc>
      </w:tr>
      <w:tr w:rsidR="00554358" w:rsidRPr="00554358" w:rsidTr="00AA46E1">
        <w:tc>
          <w:tcPr>
            <w:tcW w:w="4529" w:type="dxa"/>
            <w:shd w:val="clear" w:color="auto" w:fill="FFFFFF"/>
          </w:tcPr>
          <w:p w:rsidR="00554358" w:rsidRPr="00554358" w:rsidRDefault="00554358" w:rsidP="00AA46E1">
            <w:pPr>
              <w:pStyle w:val="ConsPlusNormal"/>
              <w:rPr>
                <w:rFonts w:ascii="Times New Roman" w:hAnsi="Times New Roman" w:cs="Times New Roman"/>
                <w:color w:val="auto"/>
                <w:sz w:val="24"/>
                <w:szCs w:val="24"/>
              </w:rPr>
            </w:pPr>
          </w:p>
        </w:tc>
        <w:tc>
          <w:tcPr>
            <w:tcW w:w="5394" w:type="dxa"/>
            <w:shd w:val="clear" w:color="auto" w:fill="FFFFFF"/>
          </w:tcPr>
          <w:p w:rsidR="00554358" w:rsidRPr="00554358" w:rsidRDefault="00554358" w:rsidP="00AA46E1">
            <w:pPr>
              <w:pStyle w:val="ConsPlusNormal"/>
              <w:ind w:left="371"/>
              <w:jc w:val="both"/>
              <w:rPr>
                <w:rFonts w:ascii="Times New Roman" w:hAnsi="Times New Roman" w:cs="Times New Roman"/>
                <w:color w:val="auto"/>
                <w:sz w:val="24"/>
                <w:szCs w:val="24"/>
              </w:rPr>
            </w:pPr>
          </w:p>
        </w:tc>
      </w:tr>
      <w:tr w:rsidR="00554358" w:rsidRPr="00554358" w:rsidTr="00AA46E1">
        <w:tc>
          <w:tcPr>
            <w:tcW w:w="4529" w:type="dxa"/>
            <w:shd w:val="clear" w:color="auto" w:fill="FFFFFF"/>
          </w:tcPr>
          <w:p w:rsidR="00554358" w:rsidRPr="00554358" w:rsidRDefault="00554358" w:rsidP="00AA46E1">
            <w:pPr>
              <w:pStyle w:val="ConsPlusNormal"/>
              <w:rPr>
                <w:rFonts w:ascii="Times New Roman" w:hAnsi="Times New Roman" w:cs="Times New Roman"/>
                <w:color w:val="auto"/>
                <w:sz w:val="24"/>
                <w:szCs w:val="24"/>
              </w:rPr>
            </w:pPr>
            <w:r w:rsidRPr="00554358">
              <w:rPr>
                <w:rFonts w:ascii="Times New Roman" w:hAnsi="Times New Roman" w:cs="Times New Roman"/>
                <w:color w:val="auto"/>
                <w:sz w:val="24"/>
                <w:szCs w:val="24"/>
              </w:rPr>
              <w:t>Цель программы</w:t>
            </w:r>
          </w:p>
        </w:tc>
        <w:tc>
          <w:tcPr>
            <w:tcW w:w="5394" w:type="dxa"/>
            <w:shd w:val="clear" w:color="auto" w:fill="FFFFFF"/>
          </w:tcPr>
          <w:p w:rsidR="00554358" w:rsidRPr="00554358" w:rsidRDefault="00554358" w:rsidP="00AA46E1">
            <w:pPr>
              <w:pStyle w:val="ConsPlusNormal"/>
              <w:ind w:left="371"/>
              <w:rPr>
                <w:rFonts w:ascii="Times New Roman" w:hAnsi="Times New Roman" w:cs="Times New Roman"/>
                <w:color w:val="auto"/>
                <w:sz w:val="24"/>
                <w:szCs w:val="24"/>
              </w:rPr>
            </w:pPr>
            <w:r w:rsidRPr="00554358">
              <w:rPr>
                <w:rFonts w:ascii="Times New Roman" w:hAnsi="Times New Roman" w:cs="Times New Roman"/>
                <w:color w:val="auto"/>
                <w:sz w:val="24"/>
                <w:szCs w:val="24"/>
              </w:rPr>
              <w:t xml:space="preserve">Повышение уровня благоустройства территорий </w:t>
            </w:r>
            <w:proofErr w:type="spellStart"/>
            <w:r w:rsidRPr="00554358">
              <w:rPr>
                <w:rFonts w:ascii="Times New Roman" w:hAnsi="Times New Roman" w:cs="Times New Roman"/>
                <w:color w:val="auto"/>
                <w:sz w:val="24"/>
                <w:szCs w:val="24"/>
              </w:rPr>
              <w:t>Зебляковского</w:t>
            </w:r>
            <w:proofErr w:type="spellEnd"/>
            <w:r w:rsidRPr="00554358">
              <w:rPr>
                <w:rFonts w:ascii="Times New Roman" w:hAnsi="Times New Roman" w:cs="Times New Roman"/>
                <w:color w:val="auto"/>
                <w:sz w:val="24"/>
                <w:szCs w:val="24"/>
              </w:rPr>
              <w:t xml:space="preserve"> сельского поселения </w:t>
            </w:r>
            <w:proofErr w:type="spellStart"/>
            <w:r w:rsidRPr="00554358">
              <w:rPr>
                <w:rFonts w:ascii="Times New Roman" w:hAnsi="Times New Roman" w:cs="Times New Roman"/>
                <w:color w:val="auto"/>
                <w:sz w:val="24"/>
                <w:szCs w:val="24"/>
              </w:rPr>
              <w:t>Шарьинского</w:t>
            </w:r>
            <w:proofErr w:type="spellEnd"/>
            <w:r w:rsidRPr="00554358">
              <w:rPr>
                <w:rFonts w:ascii="Times New Roman" w:hAnsi="Times New Roman" w:cs="Times New Roman"/>
                <w:color w:val="auto"/>
                <w:sz w:val="24"/>
                <w:szCs w:val="24"/>
              </w:rPr>
              <w:t xml:space="preserve"> муниципального района Костромской области. </w:t>
            </w:r>
          </w:p>
          <w:p w:rsidR="00554358" w:rsidRPr="00554358" w:rsidRDefault="00554358" w:rsidP="00AA46E1">
            <w:pPr>
              <w:pStyle w:val="ConsPlusNormal"/>
              <w:ind w:left="371"/>
              <w:jc w:val="both"/>
              <w:rPr>
                <w:rFonts w:ascii="Times New Roman" w:hAnsi="Times New Roman" w:cs="Times New Roman"/>
                <w:color w:val="auto"/>
                <w:sz w:val="24"/>
                <w:szCs w:val="24"/>
              </w:rPr>
            </w:pPr>
          </w:p>
        </w:tc>
      </w:tr>
      <w:tr w:rsidR="00554358" w:rsidRPr="00554358" w:rsidTr="00AA46E1">
        <w:tc>
          <w:tcPr>
            <w:tcW w:w="4529" w:type="dxa"/>
            <w:shd w:val="clear" w:color="auto" w:fill="FFFFFF"/>
          </w:tcPr>
          <w:p w:rsidR="00554358" w:rsidRPr="00554358" w:rsidRDefault="00554358" w:rsidP="00AA46E1">
            <w:pPr>
              <w:pStyle w:val="ConsPlusNormal"/>
              <w:rPr>
                <w:rFonts w:ascii="Times New Roman" w:hAnsi="Times New Roman" w:cs="Times New Roman"/>
                <w:color w:val="auto"/>
                <w:sz w:val="24"/>
                <w:szCs w:val="24"/>
              </w:rPr>
            </w:pPr>
            <w:r w:rsidRPr="00554358">
              <w:rPr>
                <w:rFonts w:ascii="Times New Roman" w:hAnsi="Times New Roman" w:cs="Times New Roman"/>
                <w:color w:val="auto"/>
                <w:sz w:val="24"/>
                <w:szCs w:val="24"/>
              </w:rPr>
              <w:t>Задачи программы</w:t>
            </w:r>
          </w:p>
        </w:tc>
        <w:tc>
          <w:tcPr>
            <w:tcW w:w="5394" w:type="dxa"/>
            <w:shd w:val="clear" w:color="auto" w:fill="FFFFFF"/>
          </w:tcPr>
          <w:p w:rsidR="00554358" w:rsidRPr="00554358" w:rsidRDefault="00554358" w:rsidP="00554358">
            <w:pPr>
              <w:pStyle w:val="ConsPlusNormal"/>
              <w:numPr>
                <w:ilvl w:val="0"/>
                <w:numId w:val="2"/>
              </w:numPr>
              <w:ind w:left="371" w:hanging="284"/>
              <w:rPr>
                <w:rFonts w:ascii="Times New Roman" w:hAnsi="Times New Roman" w:cs="Times New Roman"/>
                <w:color w:val="auto"/>
                <w:sz w:val="24"/>
                <w:szCs w:val="24"/>
              </w:rPr>
            </w:pPr>
            <w:r w:rsidRPr="00554358">
              <w:rPr>
                <w:rFonts w:ascii="Times New Roman" w:hAnsi="Times New Roman" w:cs="Times New Roman"/>
                <w:color w:val="auto"/>
                <w:sz w:val="24"/>
                <w:szCs w:val="24"/>
              </w:rPr>
              <w:t xml:space="preserve">Повышение уровня благоустройства наиболее посещаемых муниципальных территорий общего пользования </w:t>
            </w:r>
            <w:proofErr w:type="spellStart"/>
            <w:r w:rsidRPr="00554358">
              <w:rPr>
                <w:rFonts w:ascii="Times New Roman" w:hAnsi="Times New Roman" w:cs="Times New Roman"/>
                <w:color w:val="auto"/>
                <w:sz w:val="24"/>
                <w:szCs w:val="24"/>
              </w:rPr>
              <w:t>Зебляковского</w:t>
            </w:r>
            <w:proofErr w:type="spellEnd"/>
            <w:r w:rsidRPr="00554358">
              <w:rPr>
                <w:rFonts w:ascii="Times New Roman" w:hAnsi="Times New Roman" w:cs="Times New Roman"/>
                <w:color w:val="auto"/>
                <w:sz w:val="24"/>
                <w:szCs w:val="24"/>
              </w:rPr>
              <w:t xml:space="preserve"> сельского поселения  </w:t>
            </w:r>
            <w:proofErr w:type="spellStart"/>
            <w:r w:rsidRPr="00554358">
              <w:rPr>
                <w:rFonts w:ascii="Times New Roman" w:hAnsi="Times New Roman" w:cs="Times New Roman"/>
                <w:color w:val="auto"/>
                <w:sz w:val="24"/>
                <w:szCs w:val="24"/>
              </w:rPr>
              <w:t>Шарьинского</w:t>
            </w:r>
            <w:proofErr w:type="spellEnd"/>
            <w:r w:rsidRPr="00554358">
              <w:rPr>
                <w:rFonts w:ascii="Times New Roman" w:hAnsi="Times New Roman" w:cs="Times New Roman"/>
                <w:color w:val="auto"/>
                <w:sz w:val="24"/>
                <w:szCs w:val="24"/>
              </w:rPr>
              <w:t xml:space="preserve"> муниципального района Костромской области </w:t>
            </w:r>
          </w:p>
          <w:p w:rsidR="00554358" w:rsidRPr="00554358" w:rsidRDefault="00554358" w:rsidP="00554358">
            <w:pPr>
              <w:pStyle w:val="ConsPlusNormal"/>
              <w:numPr>
                <w:ilvl w:val="0"/>
                <w:numId w:val="2"/>
              </w:numPr>
              <w:ind w:left="371" w:hanging="284"/>
              <w:rPr>
                <w:rFonts w:ascii="Times New Roman" w:hAnsi="Times New Roman" w:cs="Times New Roman"/>
                <w:color w:val="auto"/>
                <w:sz w:val="24"/>
                <w:szCs w:val="24"/>
              </w:rPr>
            </w:pPr>
            <w:r w:rsidRPr="00554358">
              <w:rPr>
                <w:rFonts w:ascii="Times New Roman" w:hAnsi="Times New Roman" w:cs="Times New Roman"/>
                <w:color w:val="auto"/>
                <w:sz w:val="24"/>
                <w:szCs w:val="24"/>
              </w:rPr>
              <w:t>Повышение уровня вовлеченности заинтересованных граждан, организаций в реализации мероприятий по благоустройству территорий муниципального образования.</w:t>
            </w:r>
          </w:p>
          <w:p w:rsidR="00554358" w:rsidRPr="00554358" w:rsidRDefault="00554358" w:rsidP="00554358">
            <w:pPr>
              <w:pStyle w:val="ConsPlusNormal"/>
              <w:numPr>
                <w:ilvl w:val="0"/>
                <w:numId w:val="2"/>
              </w:numPr>
              <w:ind w:left="371" w:hanging="284"/>
              <w:jc w:val="both"/>
              <w:rPr>
                <w:rFonts w:ascii="Times New Roman" w:hAnsi="Times New Roman" w:cs="Times New Roman"/>
                <w:color w:val="auto"/>
                <w:sz w:val="24"/>
                <w:szCs w:val="24"/>
              </w:rPr>
            </w:pPr>
            <w:r w:rsidRPr="00554358">
              <w:rPr>
                <w:rFonts w:ascii="Times New Roman" w:hAnsi="Times New Roman" w:cs="Times New Roman"/>
                <w:color w:val="auto"/>
                <w:sz w:val="24"/>
                <w:szCs w:val="24"/>
              </w:rPr>
              <w:t xml:space="preserve">Формирование реализованных практик благоустройства. </w:t>
            </w:r>
          </w:p>
        </w:tc>
      </w:tr>
      <w:tr w:rsidR="00554358" w:rsidRPr="00554358" w:rsidTr="00AA46E1">
        <w:tc>
          <w:tcPr>
            <w:tcW w:w="4529" w:type="dxa"/>
            <w:shd w:val="clear" w:color="auto" w:fill="FFFFFF"/>
          </w:tcPr>
          <w:p w:rsidR="00554358" w:rsidRPr="00554358" w:rsidRDefault="00554358" w:rsidP="00AA46E1">
            <w:pPr>
              <w:pStyle w:val="ConsPlusNormal"/>
              <w:rPr>
                <w:rStyle w:val="a3"/>
                <w:rFonts w:ascii="Times New Roman" w:hAnsi="Times New Roman" w:cs="Times New Roman"/>
                <w:color w:val="auto"/>
                <w:sz w:val="24"/>
                <w:szCs w:val="24"/>
              </w:rPr>
            </w:pPr>
            <w:r w:rsidRPr="00554358">
              <w:rPr>
                <w:rFonts w:ascii="Times New Roman" w:hAnsi="Times New Roman" w:cs="Times New Roman"/>
                <w:color w:val="auto"/>
                <w:sz w:val="24"/>
                <w:szCs w:val="24"/>
              </w:rPr>
              <w:t>Подпрограммы программы</w:t>
            </w:r>
          </w:p>
        </w:tc>
        <w:tc>
          <w:tcPr>
            <w:tcW w:w="5394" w:type="dxa"/>
            <w:shd w:val="clear" w:color="auto" w:fill="FFFFFF"/>
          </w:tcPr>
          <w:p w:rsidR="00554358" w:rsidRPr="00554358" w:rsidRDefault="00554358" w:rsidP="00AA46E1">
            <w:pPr>
              <w:pStyle w:val="ConsPlusNormal"/>
              <w:ind w:left="283"/>
              <w:jc w:val="both"/>
              <w:rPr>
                <w:rFonts w:ascii="Times New Roman" w:hAnsi="Times New Roman" w:cs="Times New Roman"/>
                <w:color w:val="auto"/>
                <w:sz w:val="24"/>
                <w:szCs w:val="24"/>
              </w:rPr>
            </w:pPr>
            <w:r w:rsidRPr="00554358">
              <w:rPr>
                <w:rFonts w:ascii="Times New Roman" w:hAnsi="Times New Roman" w:cs="Times New Roman"/>
                <w:color w:val="auto"/>
                <w:sz w:val="24"/>
                <w:szCs w:val="24"/>
              </w:rPr>
              <w:t>-</w:t>
            </w:r>
          </w:p>
        </w:tc>
      </w:tr>
      <w:tr w:rsidR="00554358" w:rsidRPr="00554358" w:rsidTr="00AA46E1">
        <w:tc>
          <w:tcPr>
            <w:tcW w:w="4529" w:type="dxa"/>
            <w:shd w:val="clear" w:color="auto" w:fill="FFFFFF"/>
          </w:tcPr>
          <w:p w:rsidR="00554358" w:rsidRPr="00554358" w:rsidRDefault="00554358" w:rsidP="00AA46E1">
            <w:pPr>
              <w:pStyle w:val="ConsPlusNormal"/>
              <w:rPr>
                <w:rFonts w:ascii="Times New Roman" w:hAnsi="Times New Roman" w:cs="Times New Roman"/>
                <w:color w:val="auto"/>
                <w:sz w:val="24"/>
                <w:szCs w:val="24"/>
              </w:rPr>
            </w:pPr>
          </w:p>
        </w:tc>
        <w:tc>
          <w:tcPr>
            <w:tcW w:w="5394" w:type="dxa"/>
            <w:shd w:val="clear" w:color="auto" w:fill="FFFFFF"/>
          </w:tcPr>
          <w:p w:rsidR="00554358" w:rsidRPr="00554358" w:rsidRDefault="00554358" w:rsidP="00AA46E1">
            <w:pPr>
              <w:pStyle w:val="ConsPlusNormal"/>
              <w:jc w:val="both"/>
              <w:rPr>
                <w:rFonts w:ascii="Times New Roman" w:hAnsi="Times New Roman" w:cs="Times New Roman"/>
                <w:color w:val="auto"/>
                <w:sz w:val="24"/>
                <w:szCs w:val="24"/>
              </w:rPr>
            </w:pPr>
          </w:p>
        </w:tc>
      </w:tr>
      <w:tr w:rsidR="00554358" w:rsidRPr="00554358" w:rsidTr="00AA46E1">
        <w:tc>
          <w:tcPr>
            <w:tcW w:w="4529" w:type="dxa"/>
            <w:shd w:val="clear" w:color="auto" w:fill="FFFFFF"/>
          </w:tcPr>
          <w:p w:rsidR="00554358" w:rsidRPr="00554358" w:rsidRDefault="00554358" w:rsidP="00AA46E1">
            <w:pPr>
              <w:pStyle w:val="ConsPlusNormal"/>
              <w:rPr>
                <w:rFonts w:ascii="Times New Roman" w:hAnsi="Times New Roman" w:cs="Times New Roman"/>
                <w:color w:val="auto"/>
                <w:sz w:val="24"/>
                <w:szCs w:val="24"/>
              </w:rPr>
            </w:pPr>
            <w:r w:rsidRPr="00554358">
              <w:rPr>
                <w:rFonts w:ascii="Times New Roman" w:hAnsi="Times New Roman" w:cs="Times New Roman"/>
                <w:color w:val="auto"/>
                <w:sz w:val="24"/>
                <w:szCs w:val="24"/>
              </w:rPr>
              <w:lastRenderedPageBreak/>
              <w:t>Объем и источники финансирования программы</w:t>
            </w:r>
          </w:p>
        </w:tc>
        <w:tc>
          <w:tcPr>
            <w:tcW w:w="5394" w:type="dxa"/>
            <w:shd w:val="clear" w:color="auto" w:fill="FFFFFF"/>
          </w:tcPr>
          <w:p w:rsidR="00554358" w:rsidRPr="00554358" w:rsidRDefault="00554358" w:rsidP="00AA46E1">
            <w:pPr>
              <w:pStyle w:val="ConsPlusNormal"/>
              <w:ind w:firstLine="87"/>
              <w:jc w:val="both"/>
              <w:rPr>
                <w:rFonts w:ascii="Times New Roman" w:hAnsi="Times New Roman" w:cs="Times New Roman"/>
                <w:color w:val="auto"/>
                <w:sz w:val="24"/>
                <w:szCs w:val="24"/>
              </w:rPr>
            </w:pPr>
            <w:r w:rsidRPr="00554358">
              <w:rPr>
                <w:rFonts w:ascii="Times New Roman" w:hAnsi="Times New Roman" w:cs="Times New Roman"/>
                <w:color w:val="auto"/>
                <w:sz w:val="24"/>
                <w:szCs w:val="24"/>
              </w:rPr>
              <w:t xml:space="preserve"> Общий объем финансирования программы – 5</w:t>
            </w:r>
            <w:r w:rsidRPr="00554358">
              <w:rPr>
                <w:rFonts w:ascii="Times New Roman" w:hAnsi="Times New Roman" w:cs="Times New Roman"/>
                <w:color w:val="auto"/>
                <w:sz w:val="24"/>
                <w:szCs w:val="24"/>
                <w:lang w:val="en-US"/>
              </w:rPr>
              <w:t> </w:t>
            </w:r>
            <w:r w:rsidRPr="00554358">
              <w:rPr>
                <w:rFonts w:ascii="Times New Roman" w:hAnsi="Times New Roman" w:cs="Times New Roman"/>
                <w:color w:val="auto"/>
                <w:sz w:val="24"/>
                <w:szCs w:val="24"/>
              </w:rPr>
              <w:t xml:space="preserve">736,023 тыс. руб., в том числе: </w:t>
            </w:r>
          </w:p>
          <w:p w:rsidR="00554358" w:rsidRPr="00554358" w:rsidRDefault="00554358" w:rsidP="00AA46E1">
            <w:pPr>
              <w:pStyle w:val="ConsPlusNormal"/>
              <w:jc w:val="both"/>
              <w:rPr>
                <w:rFonts w:ascii="Times New Roman" w:hAnsi="Times New Roman" w:cs="Times New Roman"/>
                <w:color w:val="auto"/>
                <w:sz w:val="24"/>
                <w:szCs w:val="24"/>
              </w:rPr>
            </w:pPr>
            <w:r w:rsidRPr="00554358">
              <w:rPr>
                <w:rFonts w:ascii="Times New Roman" w:hAnsi="Times New Roman" w:cs="Times New Roman"/>
                <w:color w:val="auto"/>
                <w:sz w:val="24"/>
                <w:szCs w:val="24"/>
              </w:rPr>
              <w:t>1) средства федерального бюджета – 3 270,564 тыс. руб.;</w:t>
            </w:r>
          </w:p>
          <w:p w:rsidR="00554358" w:rsidRPr="00554358" w:rsidRDefault="00554358" w:rsidP="00AA46E1">
            <w:pPr>
              <w:pStyle w:val="ConsPlusNormal"/>
              <w:jc w:val="both"/>
              <w:rPr>
                <w:rFonts w:ascii="Times New Roman" w:hAnsi="Times New Roman" w:cs="Times New Roman"/>
                <w:color w:val="auto"/>
                <w:sz w:val="24"/>
                <w:szCs w:val="24"/>
              </w:rPr>
            </w:pPr>
            <w:r w:rsidRPr="00554358">
              <w:rPr>
                <w:rFonts w:ascii="Times New Roman" w:hAnsi="Times New Roman" w:cs="Times New Roman"/>
                <w:color w:val="auto"/>
                <w:sz w:val="24"/>
                <w:szCs w:val="24"/>
              </w:rPr>
              <w:t>2) средства областного бюджета – 925,895 тыс. руб.;</w:t>
            </w:r>
          </w:p>
          <w:p w:rsidR="00554358" w:rsidRPr="00554358" w:rsidRDefault="00554358" w:rsidP="00AA46E1">
            <w:pPr>
              <w:pStyle w:val="ConsPlusNormal"/>
              <w:jc w:val="both"/>
              <w:rPr>
                <w:rFonts w:ascii="Times New Roman" w:hAnsi="Times New Roman" w:cs="Times New Roman"/>
                <w:color w:val="auto"/>
                <w:sz w:val="24"/>
                <w:szCs w:val="24"/>
              </w:rPr>
            </w:pPr>
            <w:r w:rsidRPr="00554358">
              <w:rPr>
                <w:rFonts w:ascii="Times New Roman" w:hAnsi="Times New Roman" w:cs="Times New Roman"/>
                <w:color w:val="auto"/>
                <w:sz w:val="24"/>
                <w:szCs w:val="24"/>
              </w:rPr>
              <w:t xml:space="preserve">3) средства местного бюджета  – 1 539,638 тыс. руб. </w:t>
            </w:r>
          </w:p>
          <w:p w:rsidR="00554358" w:rsidRPr="00554358" w:rsidRDefault="00554358" w:rsidP="00AA46E1">
            <w:pPr>
              <w:pStyle w:val="ConsPlusNormal"/>
              <w:rPr>
                <w:rFonts w:ascii="Times New Roman" w:hAnsi="Times New Roman" w:cs="Times New Roman"/>
                <w:color w:val="auto"/>
                <w:sz w:val="24"/>
                <w:szCs w:val="24"/>
              </w:rPr>
            </w:pPr>
            <w:r w:rsidRPr="00554358">
              <w:rPr>
                <w:rFonts w:ascii="Times New Roman" w:hAnsi="Times New Roman" w:cs="Times New Roman"/>
                <w:color w:val="auto"/>
                <w:sz w:val="24"/>
                <w:szCs w:val="24"/>
              </w:rPr>
              <w:t>4) средства собственников (при наличии) –  не требуются</w:t>
            </w:r>
          </w:p>
          <w:p w:rsidR="00554358" w:rsidRPr="00554358" w:rsidRDefault="00554358" w:rsidP="00AA46E1">
            <w:pPr>
              <w:pStyle w:val="ConsPlusNormal"/>
              <w:ind w:left="371"/>
              <w:jc w:val="both"/>
              <w:rPr>
                <w:rFonts w:ascii="Times New Roman" w:hAnsi="Times New Roman" w:cs="Times New Roman"/>
                <w:color w:val="auto"/>
                <w:sz w:val="24"/>
                <w:szCs w:val="24"/>
              </w:rPr>
            </w:pPr>
          </w:p>
        </w:tc>
      </w:tr>
      <w:tr w:rsidR="00554358" w:rsidRPr="00554358" w:rsidTr="00AA46E1">
        <w:tc>
          <w:tcPr>
            <w:tcW w:w="9923" w:type="dxa"/>
            <w:gridSpan w:val="2"/>
            <w:shd w:val="clear" w:color="auto" w:fill="FFFFFF"/>
          </w:tcPr>
          <w:p w:rsidR="00554358" w:rsidRPr="00554358" w:rsidRDefault="00554358" w:rsidP="00AA46E1">
            <w:pPr>
              <w:pStyle w:val="ConsPlusNormal"/>
              <w:jc w:val="both"/>
              <w:rPr>
                <w:rFonts w:ascii="Times New Roman" w:hAnsi="Times New Roman" w:cs="Times New Roman"/>
                <w:color w:val="auto"/>
                <w:sz w:val="24"/>
                <w:szCs w:val="24"/>
              </w:rPr>
            </w:pPr>
          </w:p>
        </w:tc>
      </w:tr>
      <w:tr w:rsidR="00554358" w:rsidRPr="00554358" w:rsidTr="00AA46E1">
        <w:tc>
          <w:tcPr>
            <w:tcW w:w="4529" w:type="dxa"/>
            <w:shd w:val="clear" w:color="auto" w:fill="FFFFFF"/>
          </w:tcPr>
          <w:p w:rsidR="00554358" w:rsidRPr="00554358" w:rsidRDefault="00554358" w:rsidP="00AA46E1">
            <w:pPr>
              <w:pStyle w:val="ConsPlusNormal"/>
              <w:rPr>
                <w:rFonts w:ascii="Times New Roman" w:hAnsi="Times New Roman" w:cs="Times New Roman"/>
                <w:color w:val="auto"/>
                <w:sz w:val="24"/>
                <w:szCs w:val="24"/>
              </w:rPr>
            </w:pPr>
            <w:r w:rsidRPr="00554358">
              <w:rPr>
                <w:rFonts w:ascii="Times New Roman" w:hAnsi="Times New Roman" w:cs="Times New Roman"/>
                <w:color w:val="auto"/>
                <w:sz w:val="24"/>
                <w:szCs w:val="24"/>
              </w:rPr>
              <w:t>Ожидаемые результаты реализации программы</w:t>
            </w:r>
          </w:p>
        </w:tc>
        <w:tc>
          <w:tcPr>
            <w:tcW w:w="5394" w:type="dxa"/>
            <w:shd w:val="clear" w:color="auto" w:fill="FFFFFF"/>
          </w:tcPr>
          <w:p w:rsidR="00554358" w:rsidRPr="00554358" w:rsidRDefault="00554358" w:rsidP="00554358">
            <w:pPr>
              <w:pStyle w:val="ConsPlusNormal"/>
              <w:numPr>
                <w:ilvl w:val="0"/>
                <w:numId w:val="1"/>
              </w:numPr>
              <w:ind w:left="512" w:hanging="284"/>
              <w:jc w:val="both"/>
              <w:rPr>
                <w:rFonts w:ascii="Times New Roman" w:hAnsi="Times New Roman" w:cs="Times New Roman"/>
                <w:color w:val="auto"/>
                <w:sz w:val="24"/>
                <w:szCs w:val="24"/>
              </w:rPr>
            </w:pPr>
            <w:r w:rsidRPr="00554358">
              <w:rPr>
                <w:rFonts w:ascii="Times New Roman" w:hAnsi="Times New Roman" w:cs="Times New Roman"/>
                <w:color w:val="auto"/>
                <w:sz w:val="24"/>
                <w:szCs w:val="24"/>
              </w:rPr>
              <w:t xml:space="preserve">Приведение в нормативное состояние 5 общественных территорий </w:t>
            </w:r>
          </w:p>
          <w:p w:rsidR="00554358" w:rsidRPr="00554358" w:rsidRDefault="00554358" w:rsidP="00554358">
            <w:pPr>
              <w:pStyle w:val="ConsPlusNormal"/>
              <w:numPr>
                <w:ilvl w:val="0"/>
                <w:numId w:val="1"/>
              </w:numPr>
              <w:ind w:left="512" w:hanging="284"/>
              <w:jc w:val="both"/>
              <w:rPr>
                <w:rFonts w:ascii="Times New Roman" w:hAnsi="Times New Roman" w:cs="Times New Roman"/>
                <w:color w:val="auto"/>
                <w:sz w:val="24"/>
                <w:szCs w:val="24"/>
              </w:rPr>
            </w:pPr>
            <w:r w:rsidRPr="00554358">
              <w:rPr>
                <w:rFonts w:ascii="Times New Roman" w:hAnsi="Times New Roman" w:cs="Times New Roman"/>
                <w:color w:val="auto"/>
                <w:sz w:val="24"/>
                <w:szCs w:val="24"/>
              </w:rPr>
              <w:t>Проведение 10 субботников по благоустройству общественных территорий в весенний и осенний период;</w:t>
            </w:r>
          </w:p>
          <w:p w:rsidR="00554358" w:rsidRPr="00554358" w:rsidRDefault="00554358" w:rsidP="00554358">
            <w:pPr>
              <w:pStyle w:val="ConsPlusNormal"/>
              <w:numPr>
                <w:ilvl w:val="0"/>
                <w:numId w:val="1"/>
              </w:numPr>
              <w:ind w:left="512" w:hanging="284"/>
              <w:jc w:val="both"/>
              <w:rPr>
                <w:rFonts w:ascii="Times New Roman" w:hAnsi="Times New Roman" w:cs="Times New Roman"/>
                <w:color w:val="auto"/>
                <w:sz w:val="24"/>
                <w:szCs w:val="24"/>
                <w:shd w:val="clear" w:color="auto" w:fill="FFFFFF"/>
              </w:rPr>
            </w:pPr>
            <w:r w:rsidRPr="00554358">
              <w:rPr>
                <w:rFonts w:ascii="Times New Roman" w:hAnsi="Times New Roman" w:cs="Times New Roman"/>
                <w:color w:val="auto"/>
                <w:sz w:val="24"/>
                <w:szCs w:val="24"/>
                <w:shd w:val="clear" w:color="auto" w:fill="FFFFFF"/>
              </w:rPr>
              <w:t xml:space="preserve">Представление на конкурс в Департамент строительства, Костромской области не менее 1 реализованного проекта по благоустройству </w:t>
            </w:r>
          </w:p>
          <w:p w:rsidR="00554358" w:rsidRPr="00554358" w:rsidRDefault="00554358" w:rsidP="00AA46E1">
            <w:pPr>
              <w:pStyle w:val="ConsPlusNormal"/>
              <w:jc w:val="both"/>
              <w:rPr>
                <w:rFonts w:ascii="Times New Roman" w:hAnsi="Times New Roman" w:cs="Times New Roman"/>
                <w:color w:val="auto"/>
                <w:sz w:val="24"/>
                <w:szCs w:val="24"/>
                <w:shd w:val="clear" w:color="auto" w:fill="FFFFFF"/>
              </w:rPr>
            </w:pPr>
          </w:p>
        </w:tc>
      </w:tr>
    </w:tbl>
    <w:p w:rsidR="00554358" w:rsidRPr="00554358" w:rsidRDefault="00554358" w:rsidP="00554358">
      <w:pPr>
        <w:pStyle w:val="ConsPlusNormal"/>
        <w:jc w:val="both"/>
        <w:rPr>
          <w:rFonts w:ascii="Times New Roman" w:hAnsi="Times New Roman" w:cs="Times New Roman"/>
          <w:color w:val="auto"/>
          <w:sz w:val="24"/>
          <w:szCs w:val="24"/>
        </w:rPr>
      </w:pPr>
    </w:p>
    <w:p w:rsidR="00554358" w:rsidRPr="00554358" w:rsidRDefault="00554358" w:rsidP="00554358">
      <w:pPr>
        <w:pStyle w:val="ConsPlusNormal"/>
        <w:jc w:val="center"/>
        <w:rPr>
          <w:rFonts w:ascii="Times New Roman" w:hAnsi="Times New Roman" w:cs="Times New Roman"/>
          <w:color w:val="auto"/>
          <w:sz w:val="24"/>
          <w:szCs w:val="24"/>
        </w:rPr>
      </w:pPr>
    </w:p>
    <w:p w:rsidR="00554358" w:rsidRPr="00554358" w:rsidRDefault="00554358" w:rsidP="00554358">
      <w:pPr>
        <w:pStyle w:val="ConsPlusNormal"/>
        <w:jc w:val="center"/>
        <w:rPr>
          <w:rFonts w:ascii="Times New Roman" w:hAnsi="Times New Roman" w:cs="Times New Roman"/>
          <w:b/>
          <w:color w:val="auto"/>
          <w:sz w:val="24"/>
          <w:szCs w:val="24"/>
        </w:rPr>
      </w:pPr>
      <w:r w:rsidRPr="00554358">
        <w:rPr>
          <w:rFonts w:ascii="Times New Roman" w:hAnsi="Times New Roman" w:cs="Times New Roman"/>
          <w:b/>
          <w:color w:val="auto"/>
          <w:sz w:val="24"/>
          <w:szCs w:val="24"/>
        </w:rPr>
        <w:t>РАЗДЕЛ II. ХАРАКТЕРИСТИКА ТЕКУЩЕГО СОСТОЯНИЯ</w:t>
      </w:r>
    </w:p>
    <w:p w:rsidR="00554358" w:rsidRPr="00554358" w:rsidRDefault="00554358" w:rsidP="00554358">
      <w:pPr>
        <w:pStyle w:val="ConsPlusNormal"/>
        <w:jc w:val="center"/>
        <w:rPr>
          <w:rFonts w:ascii="Times New Roman" w:hAnsi="Times New Roman" w:cs="Times New Roman"/>
          <w:b/>
          <w:color w:val="auto"/>
          <w:sz w:val="24"/>
          <w:szCs w:val="24"/>
        </w:rPr>
      </w:pPr>
      <w:r w:rsidRPr="00554358">
        <w:rPr>
          <w:rFonts w:ascii="Times New Roman" w:hAnsi="Times New Roman" w:cs="Times New Roman"/>
          <w:b/>
          <w:color w:val="auto"/>
          <w:sz w:val="24"/>
          <w:szCs w:val="24"/>
        </w:rPr>
        <w:t>СФЕРЫ РЕАЛИЗАЦИИ ПРОГРАММЫ</w:t>
      </w:r>
    </w:p>
    <w:p w:rsidR="00554358" w:rsidRPr="00554358" w:rsidRDefault="00554358" w:rsidP="00554358">
      <w:pPr>
        <w:pStyle w:val="ConsPlusNormal"/>
        <w:jc w:val="center"/>
        <w:rPr>
          <w:rFonts w:ascii="Times New Roman" w:hAnsi="Times New Roman" w:cs="Times New Roman"/>
          <w:b/>
          <w:color w:val="auto"/>
          <w:sz w:val="24"/>
          <w:szCs w:val="24"/>
        </w:rPr>
      </w:pPr>
    </w:p>
    <w:p w:rsidR="00554358" w:rsidRPr="00554358" w:rsidRDefault="00554358" w:rsidP="00554358">
      <w:pPr>
        <w:ind w:firstLine="708"/>
        <w:jc w:val="both"/>
        <w:rPr>
          <w:sz w:val="24"/>
          <w:szCs w:val="24"/>
        </w:rPr>
      </w:pPr>
      <w:r w:rsidRPr="00554358">
        <w:rPr>
          <w:sz w:val="24"/>
          <w:szCs w:val="24"/>
        </w:rPr>
        <w:t xml:space="preserve">Программа направлена на создание условий для развития системы комплексного благоустройства на территории </w:t>
      </w:r>
      <w:proofErr w:type="spellStart"/>
      <w:r w:rsidRPr="00554358">
        <w:rPr>
          <w:sz w:val="24"/>
          <w:szCs w:val="24"/>
        </w:rPr>
        <w:t>Зебляковского</w:t>
      </w:r>
      <w:proofErr w:type="spellEnd"/>
      <w:r w:rsidRPr="00554358">
        <w:rPr>
          <w:sz w:val="24"/>
          <w:szCs w:val="24"/>
        </w:rPr>
        <w:t xml:space="preserve"> сельского поселения, с целью повышения привлекательности внешнего вида населенных пунктов сельского поселения, улучшения условий для проживания, трудовой деятельности и отдыха населения. </w:t>
      </w:r>
    </w:p>
    <w:p w:rsidR="00554358" w:rsidRPr="00554358" w:rsidRDefault="00554358" w:rsidP="00554358">
      <w:pPr>
        <w:ind w:firstLine="708"/>
        <w:jc w:val="both"/>
        <w:rPr>
          <w:sz w:val="24"/>
          <w:szCs w:val="24"/>
        </w:rPr>
      </w:pPr>
      <w:r w:rsidRPr="00554358">
        <w:rPr>
          <w:sz w:val="24"/>
          <w:szCs w:val="24"/>
        </w:rPr>
        <w:t>Большинство объектов внешнего благоустройства населенных пунктов, такие как, зоны отдыха, пешеходные зоны, а также дворовые территории, в настоящее время не обеспечивают комфортных условий для жизни, деятельности и отдыха населения и нуждаются в ремонте или реконструкции. Это отрицательно сказывается на внешней привлекательности и уровне благоустроенности населенных пунктов сельского поселения.</w:t>
      </w:r>
    </w:p>
    <w:p w:rsidR="00554358" w:rsidRPr="00554358" w:rsidRDefault="00554358" w:rsidP="00554358">
      <w:pPr>
        <w:ind w:firstLine="708"/>
        <w:jc w:val="both"/>
        <w:rPr>
          <w:sz w:val="24"/>
          <w:szCs w:val="24"/>
        </w:rPr>
      </w:pPr>
      <w:r w:rsidRPr="00554358">
        <w:rPr>
          <w:sz w:val="24"/>
          <w:szCs w:val="24"/>
        </w:rPr>
        <w:t xml:space="preserve">Большое значение в благоустройстве населенных пунктов имеют дворовые территории многоквартирных жилых домов. </w:t>
      </w:r>
      <w:proofErr w:type="gramStart"/>
      <w:r w:rsidRPr="00554358">
        <w:rPr>
          <w:sz w:val="24"/>
          <w:szCs w:val="24"/>
        </w:rPr>
        <w:t>Под дворовыми территориями многоквартирных домов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местами стоянки автотранспортных средств, тротуарами и автомобильными дорогами, включая автомобильные дороги, образующие проезды к территориям, прилегающим к многоквартирным домам.</w:t>
      </w:r>
      <w:proofErr w:type="gramEnd"/>
    </w:p>
    <w:p w:rsidR="00554358" w:rsidRPr="00554358" w:rsidRDefault="00554358" w:rsidP="00554358">
      <w:pPr>
        <w:ind w:firstLine="708"/>
        <w:jc w:val="both"/>
        <w:rPr>
          <w:sz w:val="24"/>
          <w:szCs w:val="24"/>
        </w:rPr>
      </w:pPr>
      <w:r w:rsidRPr="00554358">
        <w:rPr>
          <w:sz w:val="24"/>
          <w:szCs w:val="24"/>
        </w:rPr>
        <w:t xml:space="preserve">По состоянию на 1 января 2018 года на территории </w:t>
      </w:r>
      <w:proofErr w:type="spellStart"/>
      <w:r w:rsidRPr="00554358">
        <w:rPr>
          <w:sz w:val="24"/>
          <w:szCs w:val="24"/>
        </w:rPr>
        <w:t>Зебляковского</w:t>
      </w:r>
      <w:proofErr w:type="spellEnd"/>
      <w:r w:rsidRPr="00554358">
        <w:rPr>
          <w:sz w:val="24"/>
          <w:szCs w:val="24"/>
        </w:rPr>
        <w:t xml:space="preserve"> сельского поселения проживает 2 366 жителе</w:t>
      </w:r>
      <w:proofErr w:type="gramStart"/>
      <w:r w:rsidRPr="00554358">
        <w:rPr>
          <w:sz w:val="24"/>
          <w:szCs w:val="24"/>
        </w:rPr>
        <w:t>й(</w:t>
      </w:r>
      <w:proofErr w:type="gramEnd"/>
      <w:r w:rsidRPr="00554358">
        <w:rPr>
          <w:sz w:val="24"/>
          <w:szCs w:val="24"/>
        </w:rPr>
        <w:t>поселок Зебляки 2 150 жителей) расположено 608 жилых домов, дворовых территорий  - 1(площадь 595,08 кв.м.).</w:t>
      </w:r>
    </w:p>
    <w:p w:rsidR="00554358" w:rsidRPr="00554358" w:rsidRDefault="00554358" w:rsidP="00554358">
      <w:pPr>
        <w:ind w:firstLine="708"/>
        <w:jc w:val="both"/>
        <w:rPr>
          <w:sz w:val="24"/>
          <w:szCs w:val="24"/>
        </w:rPr>
      </w:pPr>
      <w:r w:rsidRPr="00554358">
        <w:rPr>
          <w:sz w:val="24"/>
          <w:szCs w:val="24"/>
        </w:rPr>
        <w:t xml:space="preserve">Анализ сферы благоустройства в муниципальном образовании показал, что в последние годы на территории </w:t>
      </w:r>
      <w:proofErr w:type="spellStart"/>
      <w:r w:rsidRPr="00554358">
        <w:rPr>
          <w:sz w:val="24"/>
          <w:szCs w:val="24"/>
        </w:rPr>
        <w:t>Зебляковского</w:t>
      </w:r>
      <w:proofErr w:type="spellEnd"/>
      <w:r w:rsidRPr="00554358">
        <w:rPr>
          <w:sz w:val="24"/>
          <w:szCs w:val="24"/>
        </w:rPr>
        <w:t xml:space="preserve"> сельского поселения  не проводилась целенаправленная работа по благоустройству дворовых территории и территорий общего пользования. </w:t>
      </w:r>
    </w:p>
    <w:p w:rsidR="00554358" w:rsidRPr="00554358" w:rsidRDefault="00554358" w:rsidP="00554358">
      <w:pPr>
        <w:ind w:firstLine="708"/>
        <w:jc w:val="both"/>
        <w:rPr>
          <w:sz w:val="24"/>
          <w:szCs w:val="24"/>
        </w:rPr>
      </w:pPr>
      <w:r w:rsidRPr="00554358">
        <w:rPr>
          <w:sz w:val="24"/>
          <w:szCs w:val="24"/>
        </w:rPr>
        <w:lastRenderedPageBreak/>
        <w:t>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554358" w:rsidRPr="00554358" w:rsidRDefault="00554358" w:rsidP="00554358">
      <w:pPr>
        <w:ind w:firstLine="708"/>
        <w:jc w:val="both"/>
        <w:rPr>
          <w:sz w:val="24"/>
          <w:szCs w:val="24"/>
        </w:rPr>
      </w:pPr>
      <w:r w:rsidRPr="00554358">
        <w:rPr>
          <w:sz w:val="24"/>
          <w:szCs w:val="24"/>
        </w:rPr>
        <w:t>Реализация мероприятий Программы в 2018 - 2024 годах позволит создать благоприятные условия проживания жителей поселка, обеспечить более эффективную эксплуатацию многоквартирных домов, сформировать активную гражданскую позицию населения посредством его участия в благоустройстве дворовых и общественных территорий, повысить уровень и качество жизни граждан.</w:t>
      </w:r>
    </w:p>
    <w:p w:rsidR="00554358" w:rsidRPr="00554358" w:rsidRDefault="00554358" w:rsidP="00554358">
      <w:pPr>
        <w:ind w:firstLine="708"/>
        <w:jc w:val="both"/>
        <w:rPr>
          <w:sz w:val="24"/>
          <w:szCs w:val="24"/>
        </w:rPr>
      </w:pPr>
      <w:proofErr w:type="gramStart"/>
      <w:r w:rsidRPr="00554358">
        <w:rPr>
          <w:sz w:val="24"/>
          <w:szCs w:val="24"/>
        </w:rPr>
        <w:t xml:space="preserve">Виды трудового участия, предусмотрены дополнительным перечнем работ и включают в себя </w:t>
      </w:r>
      <w:proofErr w:type="spellStart"/>
      <w:r w:rsidRPr="00554358">
        <w:rPr>
          <w:sz w:val="24"/>
          <w:szCs w:val="24"/>
        </w:rPr>
        <w:t>кронирование</w:t>
      </w:r>
      <w:proofErr w:type="spellEnd"/>
      <w:r w:rsidRPr="00554358">
        <w:rPr>
          <w:sz w:val="24"/>
          <w:szCs w:val="24"/>
        </w:rPr>
        <w:t xml:space="preserve"> деревьев (это такие виды работ как: обрезка под естественный вид крон деревьев и кустарников, вырезка сухих сучьев и поросли деревьев и др.) и озеленение территории (включает следующие виды работ: уборка территории от мусора, посадка цветочной рассады, прополка имеющихся цветников, скашивание газона и др.).</w:t>
      </w:r>
      <w:proofErr w:type="gramEnd"/>
    </w:p>
    <w:p w:rsidR="00554358" w:rsidRPr="00554358" w:rsidRDefault="00554358" w:rsidP="00554358">
      <w:pPr>
        <w:ind w:firstLine="708"/>
        <w:jc w:val="both"/>
        <w:rPr>
          <w:sz w:val="24"/>
          <w:szCs w:val="24"/>
        </w:rPr>
      </w:pPr>
    </w:p>
    <w:p w:rsidR="00554358" w:rsidRPr="00554358" w:rsidRDefault="00554358" w:rsidP="00554358">
      <w:pPr>
        <w:pStyle w:val="1"/>
        <w:jc w:val="center"/>
        <w:rPr>
          <w:rFonts w:ascii="Times New Roman" w:hAnsi="Times New Roman" w:cs="Times New Roman"/>
          <w:bCs/>
          <w:sz w:val="24"/>
          <w:szCs w:val="24"/>
        </w:rPr>
      </w:pPr>
      <w:r w:rsidRPr="00554358">
        <w:rPr>
          <w:rFonts w:ascii="Times New Roman" w:hAnsi="Times New Roman" w:cs="Times New Roman"/>
          <w:sz w:val="24"/>
          <w:szCs w:val="24"/>
        </w:rPr>
        <w:t xml:space="preserve">Адресный перечень всех общественных территорий, нуждающихся в благоустройстве и подлежащих благоустройству в рамках муниципальной программы </w:t>
      </w:r>
      <w:r w:rsidRPr="00554358">
        <w:rPr>
          <w:rFonts w:ascii="Times New Roman" w:hAnsi="Times New Roman" w:cs="Times New Roman"/>
          <w:bCs/>
          <w:sz w:val="24"/>
          <w:szCs w:val="24"/>
        </w:rPr>
        <w:t>на 2018-2024 годы</w:t>
      </w:r>
    </w:p>
    <w:p w:rsidR="00554358" w:rsidRPr="00554358" w:rsidRDefault="00554358" w:rsidP="00554358">
      <w:pPr>
        <w:pStyle w:val="1"/>
        <w:jc w:val="center"/>
        <w:rPr>
          <w:rFonts w:ascii="Times New Roman" w:hAnsi="Times New Roman" w:cs="Times New Roman"/>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4"/>
        <w:gridCol w:w="2349"/>
        <w:gridCol w:w="2552"/>
        <w:gridCol w:w="2835"/>
        <w:gridCol w:w="1334"/>
      </w:tblGrid>
      <w:tr w:rsidR="00554358" w:rsidRPr="00554358" w:rsidTr="00AA46E1">
        <w:tc>
          <w:tcPr>
            <w:tcW w:w="594" w:type="dxa"/>
          </w:tcPr>
          <w:p w:rsidR="00554358" w:rsidRPr="00554358" w:rsidRDefault="00554358" w:rsidP="00AA46E1">
            <w:pPr>
              <w:pStyle w:val="Default"/>
              <w:shd w:val="clear" w:color="auto" w:fill="FFFFFF"/>
              <w:jc w:val="both"/>
              <w:rPr>
                <w:color w:val="auto"/>
              </w:rPr>
            </w:pPr>
            <w:r w:rsidRPr="00554358">
              <w:rPr>
                <w:color w:val="auto"/>
              </w:rPr>
              <w:t>№</w:t>
            </w:r>
          </w:p>
          <w:p w:rsidR="00554358" w:rsidRPr="00554358" w:rsidRDefault="00554358" w:rsidP="00AA46E1">
            <w:pPr>
              <w:pStyle w:val="Default"/>
              <w:shd w:val="clear" w:color="auto" w:fill="FFFFFF"/>
              <w:jc w:val="both"/>
              <w:rPr>
                <w:color w:val="auto"/>
              </w:rPr>
            </w:pPr>
            <w:proofErr w:type="spellStart"/>
            <w:proofErr w:type="gramStart"/>
            <w:r w:rsidRPr="00554358">
              <w:rPr>
                <w:color w:val="auto"/>
              </w:rPr>
              <w:t>п</w:t>
            </w:r>
            <w:proofErr w:type="spellEnd"/>
            <w:proofErr w:type="gramEnd"/>
            <w:r w:rsidRPr="00554358">
              <w:rPr>
                <w:color w:val="auto"/>
              </w:rPr>
              <w:t>/</w:t>
            </w:r>
            <w:proofErr w:type="spellStart"/>
            <w:r w:rsidRPr="00554358">
              <w:rPr>
                <w:color w:val="auto"/>
              </w:rPr>
              <w:t>п</w:t>
            </w:r>
            <w:proofErr w:type="spellEnd"/>
          </w:p>
        </w:tc>
        <w:tc>
          <w:tcPr>
            <w:tcW w:w="2349" w:type="dxa"/>
          </w:tcPr>
          <w:p w:rsidR="00554358" w:rsidRPr="00554358" w:rsidRDefault="00554358" w:rsidP="00AA46E1">
            <w:pPr>
              <w:pStyle w:val="Default"/>
              <w:shd w:val="clear" w:color="auto" w:fill="FFFFFF"/>
              <w:jc w:val="both"/>
              <w:rPr>
                <w:color w:val="auto"/>
              </w:rPr>
            </w:pPr>
            <w:r w:rsidRPr="00554358">
              <w:rPr>
                <w:color w:val="auto"/>
              </w:rPr>
              <w:t>Наименование объекта</w:t>
            </w:r>
          </w:p>
        </w:tc>
        <w:tc>
          <w:tcPr>
            <w:tcW w:w="2552" w:type="dxa"/>
          </w:tcPr>
          <w:p w:rsidR="00554358" w:rsidRPr="00554358" w:rsidRDefault="00554358" w:rsidP="00AA46E1">
            <w:pPr>
              <w:pStyle w:val="Default"/>
              <w:shd w:val="clear" w:color="auto" w:fill="FFFFFF"/>
              <w:jc w:val="both"/>
              <w:rPr>
                <w:color w:val="auto"/>
              </w:rPr>
            </w:pPr>
            <w:r w:rsidRPr="00554358">
              <w:rPr>
                <w:color w:val="auto"/>
              </w:rPr>
              <w:t>Адрес</w:t>
            </w:r>
          </w:p>
        </w:tc>
        <w:tc>
          <w:tcPr>
            <w:tcW w:w="2835" w:type="dxa"/>
          </w:tcPr>
          <w:p w:rsidR="00554358" w:rsidRPr="00554358" w:rsidRDefault="00554358" w:rsidP="00AA46E1">
            <w:pPr>
              <w:pStyle w:val="Default"/>
              <w:shd w:val="clear" w:color="auto" w:fill="FFFFFF"/>
              <w:jc w:val="both"/>
              <w:rPr>
                <w:color w:val="auto"/>
              </w:rPr>
            </w:pPr>
            <w:r w:rsidRPr="00554358">
              <w:rPr>
                <w:color w:val="auto"/>
              </w:rPr>
              <w:t>Виды работ</w:t>
            </w:r>
          </w:p>
        </w:tc>
        <w:tc>
          <w:tcPr>
            <w:tcW w:w="1334" w:type="dxa"/>
          </w:tcPr>
          <w:p w:rsidR="00554358" w:rsidRPr="00554358" w:rsidRDefault="00554358" w:rsidP="00AA46E1">
            <w:pPr>
              <w:pStyle w:val="Default"/>
              <w:shd w:val="clear" w:color="auto" w:fill="FFFFFF"/>
              <w:jc w:val="both"/>
              <w:rPr>
                <w:color w:val="auto"/>
              </w:rPr>
            </w:pPr>
            <w:r w:rsidRPr="00554358">
              <w:rPr>
                <w:color w:val="auto"/>
              </w:rPr>
              <w:t>Срок реализации</w:t>
            </w:r>
          </w:p>
        </w:tc>
      </w:tr>
      <w:tr w:rsidR="00554358" w:rsidRPr="00554358" w:rsidTr="00AA46E1">
        <w:trPr>
          <w:trHeight w:val="1921"/>
        </w:trPr>
        <w:tc>
          <w:tcPr>
            <w:tcW w:w="594" w:type="dxa"/>
          </w:tcPr>
          <w:p w:rsidR="00554358" w:rsidRPr="00554358" w:rsidRDefault="00554358" w:rsidP="00AA46E1">
            <w:pPr>
              <w:pStyle w:val="Default"/>
              <w:shd w:val="clear" w:color="auto" w:fill="FFFFFF"/>
              <w:jc w:val="both"/>
              <w:rPr>
                <w:color w:val="auto"/>
              </w:rPr>
            </w:pPr>
            <w:r w:rsidRPr="00554358">
              <w:rPr>
                <w:color w:val="auto"/>
              </w:rPr>
              <w:t>1</w:t>
            </w:r>
          </w:p>
        </w:tc>
        <w:tc>
          <w:tcPr>
            <w:tcW w:w="2349" w:type="dxa"/>
          </w:tcPr>
          <w:p w:rsidR="00554358" w:rsidRPr="00554358" w:rsidRDefault="00554358" w:rsidP="00AA46E1">
            <w:pPr>
              <w:pStyle w:val="Default"/>
              <w:shd w:val="clear" w:color="auto" w:fill="FFFFFF"/>
              <w:rPr>
                <w:color w:val="auto"/>
              </w:rPr>
            </w:pPr>
            <w:r w:rsidRPr="00554358">
              <w:rPr>
                <w:color w:val="auto"/>
              </w:rPr>
              <w:t>общественная территория возле МУ "</w:t>
            </w:r>
            <w:proofErr w:type="spellStart"/>
            <w:r w:rsidRPr="00554358">
              <w:rPr>
                <w:color w:val="auto"/>
              </w:rPr>
              <w:t>Зебляковский</w:t>
            </w:r>
            <w:proofErr w:type="spellEnd"/>
            <w:r w:rsidRPr="00554358">
              <w:rPr>
                <w:color w:val="auto"/>
              </w:rPr>
              <w:t xml:space="preserve"> дом культуры"</w:t>
            </w:r>
          </w:p>
          <w:p w:rsidR="00554358" w:rsidRPr="00554358" w:rsidRDefault="00554358" w:rsidP="00AA46E1">
            <w:pPr>
              <w:pStyle w:val="Default"/>
              <w:shd w:val="clear" w:color="auto" w:fill="FFFFFF"/>
              <w:jc w:val="both"/>
              <w:rPr>
                <w:color w:val="auto"/>
              </w:rPr>
            </w:pPr>
          </w:p>
        </w:tc>
        <w:tc>
          <w:tcPr>
            <w:tcW w:w="2552" w:type="dxa"/>
          </w:tcPr>
          <w:p w:rsidR="00554358" w:rsidRPr="00554358" w:rsidRDefault="00554358" w:rsidP="00AA46E1">
            <w:pPr>
              <w:jc w:val="both"/>
              <w:rPr>
                <w:sz w:val="24"/>
                <w:szCs w:val="24"/>
              </w:rPr>
            </w:pPr>
            <w:r w:rsidRPr="00554358">
              <w:rPr>
                <w:sz w:val="24"/>
                <w:szCs w:val="24"/>
              </w:rPr>
              <w:t xml:space="preserve"> </w:t>
            </w:r>
          </w:p>
          <w:p w:rsidR="00554358" w:rsidRPr="00554358" w:rsidRDefault="00554358" w:rsidP="00AA46E1">
            <w:pPr>
              <w:jc w:val="both"/>
              <w:rPr>
                <w:sz w:val="24"/>
                <w:szCs w:val="24"/>
              </w:rPr>
            </w:pPr>
            <w:r w:rsidRPr="00554358">
              <w:rPr>
                <w:sz w:val="24"/>
                <w:szCs w:val="24"/>
              </w:rPr>
              <w:t xml:space="preserve"> п. Зебляки, ул. </w:t>
            </w:r>
            <w:proofErr w:type="gramStart"/>
            <w:r w:rsidRPr="00554358">
              <w:rPr>
                <w:sz w:val="24"/>
                <w:szCs w:val="24"/>
              </w:rPr>
              <w:t>Костромская</w:t>
            </w:r>
            <w:proofErr w:type="gramEnd"/>
            <w:r w:rsidRPr="00554358">
              <w:rPr>
                <w:sz w:val="24"/>
                <w:szCs w:val="24"/>
              </w:rPr>
              <w:t>, д. 19а</w:t>
            </w:r>
          </w:p>
          <w:p w:rsidR="00554358" w:rsidRPr="00554358" w:rsidRDefault="00554358" w:rsidP="00AA46E1">
            <w:pPr>
              <w:pStyle w:val="Default"/>
              <w:shd w:val="clear" w:color="auto" w:fill="FFFFFF"/>
              <w:jc w:val="both"/>
              <w:rPr>
                <w:color w:val="auto"/>
              </w:rPr>
            </w:pPr>
          </w:p>
        </w:tc>
        <w:tc>
          <w:tcPr>
            <w:tcW w:w="2835" w:type="dxa"/>
          </w:tcPr>
          <w:p w:rsidR="00554358" w:rsidRPr="00554358" w:rsidRDefault="00554358" w:rsidP="00AA46E1">
            <w:pPr>
              <w:shd w:val="clear" w:color="auto" w:fill="FFFFFF"/>
              <w:jc w:val="both"/>
              <w:rPr>
                <w:sz w:val="24"/>
                <w:szCs w:val="24"/>
              </w:rPr>
            </w:pPr>
            <w:r w:rsidRPr="00554358">
              <w:rPr>
                <w:sz w:val="24"/>
                <w:szCs w:val="24"/>
              </w:rPr>
              <w:t>Установка   скамеек,   урн; устройство пешеходных дорожек, посадка   кустов, устройство деревянных скульптур</w:t>
            </w:r>
          </w:p>
          <w:p w:rsidR="00554358" w:rsidRPr="00554358" w:rsidRDefault="00554358" w:rsidP="00AA46E1">
            <w:pPr>
              <w:pStyle w:val="Default"/>
              <w:shd w:val="clear" w:color="auto" w:fill="FFFFFF"/>
              <w:jc w:val="both"/>
              <w:rPr>
                <w:color w:val="auto"/>
              </w:rPr>
            </w:pPr>
          </w:p>
        </w:tc>
        <w:tc>
          <w:tcPr>
            <w:tcW w:w="1334" w:type="dxa"/>
          </w:tcPr>
          <w:p w:rsidR="00554358" w:rsidRPr="00554358" w:rsidRDefault="00554358" w:rsidP="00AA46E1">
            <w:pPr>
              <w:pStyle w:val="Default"/>
              <w:shd w:val="clear" w:color="auto" w:fill="FFFFFF"/>
              <w:jc w:val="both"/>
              <w:rPr>
                <w:color w:val="auto"/>
              </w:rPr>
            </w:pPr>
            <w:r w:rsidRPr="00554358">
              <w:rPr>
                <w:color w:val="auto"/>
              </w:rPr>
              <w:t>2018г</w:t>
            </w:r>
          </w:p>
        </w:tc>
      </w:tr>
      <w:tr w:rsidR="00554358" w:rsidRPr="00554358" w:rsidTr="00AA46E1">
        <w:trPr>
          <w:trHeight w:val="1921"/>
        </w:trPr>
        <w:tc>
          <w:tcPr>
            <w:tcW w:w="594" w:type="dxa"/>
          </w:tcPr>
          <w:p w:rsidR="00554358" w:rsidRPr="00554358" w:rsidRDefault="00554358" w:rsidP="00AA46E1">
            <w:pPr>
              <w:pStyle w:val="Default"/>
              <w:shd w:val="clear" w:color="auto" w:fill="FFFFFF"/>
              <w:jc w:val="both"/>
              <w:rPr>
                <w:color w:val="auto"/>
              </w:rPr>
            </w:pPr>
            <w:r w:rsidRPr="00554358">
              <w:rPr>
                <w:color w:val="auto"/>
              </w:rPr>
              <w:t>2</w:t>
            </w:r>
          </w:p>
        </w:tc>
        <w:tc>
          <w:tcPr>
            <w:tcW w:w="2349" w:type="dxa"/>
          </w:tcPr>
          <w:p w:rsidR="00554358" w:rsidRPr="00554358" w:rsidRDefault="00554358" w:rsidP="00AA46E1">
            <w:pPr>
              <w:pStyle w:val="Default"/>
              <w:shd w:val="clear" w:color="auto" w:fill="FFFFFF"/>
              <w:jc w:val="both"/>
              <w:rPr>
                <w:color w:val="auto"/>
              </w:rPr>
            </w:pPr>
            <w:r w:rsidRPr="00554358">
              <w:rPr>
                <w:color w:val="auto"/>
              </w:rPr>
              <w:t xml:space="preserve">Общественная </w:t>
            </w:r>
            <w:proofErr w:type="spellStart"/>
            <w:r w:rsidRPr="00554358">
              <w:rPr>
                <w:color w:val="auto"/>
              </w:rPr>
              <w:t>территоррия</w:t>
            </w:r>
            <w:proofErr w:type="spellEnd"/>
          </w:p>
        </w:tc>
        <w:tc>
          <w:tcPr>
            <w:tcW w:w="2552" w:type="dxa"/>
          </w:tcPr>
          <w:p w:rsidR="00554358" w:rsidRPr="00554358" w:rsidRDefault="00554358" w:rsidP="00AA46E1">
            <w:pPr>
              <w:autoSpaceDE w:val="0"/>
              <w:autoSpaceDN w:val="0"/>
              <w:adjustRightInd w:val="0"/>
              <w:rPr>
                <w:sz w:val="24"/>
                <w:szCs w:val="24"/>
              </w:rPr>
            </w:pPr>
            <w:r w:rsidRPr="00554358">
              <w:rPr>
                <w:sz w:val="24"/>
                <w:szCs w:val="24"/>
              </w:rPr>
              <w:t xml:space="preserve">п. Зебляки ул. </w:t>
            </w:r>
            <w:proofErr w:type="gramStart"/>
            <w:r w:rsidRPr="00554358">
              <w:rPr>
                <w:sz w:val="24"/>
                <w:szCs w:val="24"/>
              </w:rPr>
              <w:t>Садовая</w:t>
            </w:r>
            <w:proofErr w:type="gramEnd"/>
            <w:r w:rsidRPr="00554358">
              <w:rPr>
                <w:sz w:val="24"/>
                <w:szCs w:val="24"/>
              </w:rPr>
              <w:t xml:space="preserve"> 17</w:t>
            </w:r>
          </w:p>
          <w:p w:rsidR="00554358" w:rsidRPr="00554358" w:rsidRDefault="00554358" w:rsidP="00AA46E1">
            <w:pPr>
              <w:jc w:val="both"/>
              <w:rPr>
                <w:sz w:val="24"/>
                <w:szCs w:val="24"/>
              </w:rPr>
            </w:pPr>
          </w:p>
        </w:tc>
        <w:tc>
          <w:tcPr>
            <w:tcW w:w="2835" w:type="dxa"/>
            <w:vAlign w:val="center"/>
          </w:tcPr>
          <w:p w:rsidR="00554358" w:rsidRPr="00554358" w:rsidRDefault="00554358" w:rsidP="00AA46E1">
            <w:pPr>
              <w:jc w:val="both"/>
              <w:rPr>
                <w:sz w:val="24"/>
                <w:szCs w:val="24"/>
              </w:rPr>
            </w:pPr>
            <w:r w:rsidRPr="00554358">
              <w:rPr>
                <w:sz w:val="24"/>
                <w:szCs w:val="24"/>
              </w:rPr>
              <w:t>Устройство пешеходных  дорожек, установка детской площадки, скамеек, урн, озеленение территории. Разработка проектно-сметной документации, прохождение проверки достоверности определения сметной стоимости.</w:t>
            </w:r>
          </w:p>
        </w:tc>
        <w:tc>
          <w:tcPr>
            <w:tcW w:w="1334" w:type="dxa"/>
          </w:tcPr>
          <w:p w:rsidR="00554358" w:rsidRPr="00554358" w:rsidRDefault="00554358" w:rsidP="00AA46E1">
            <w:pPr>
              <w:pStyle w:val="P3"/>
              <w:jc w:val="both"/>
              <w:rPr>
                <w:rFonts w:cs="Times New Roman"/>
                <w:sz w:val="24"/>
                <w:szCs w:val="24"/>
              </w:rPr>
            </w:pPr>
            <w:r w:rsidRPr="00554358">
              <w:rPr>
                <w:rFonts w:cs="Times New Roman"/>
                <w:sz w:val="24"/>
                <w:szCs w:val="24"/>
              </w:rPr>
              <w:t>2020</w:t>
            </w:r>
          </w:p>
        </w:tc>
      </w:tr>
      <w:tr w:rsidR="00554358" w:rsidRPr="00554358" w:rsidTr="00AA46E1">
        <w:trPr>
          <w:trHeight w:val="1921"/>
        </w:trPr>
        <w:tc>
          <w:tcPr>
            <w:tcW w:w="594" w:type="dxa"/>
          </w:tcPr>
          <w:p w:rsidR="00554358" w:rsidRPr="00554358" w:rsidRDefault="00554358" w:rsidP="00AA46E1">
            <w:pPr>
              <w:pStyle w:val="Default"/>
              <w:shd w:val="clear" w:color="auto" w:fill="FFFFFF"/>
              <w:jc w:val="both"/>
              <w:rPr>
                <w:color w:val="auto"/>
              </w:rPr>
            </w:pPr>
            <w:r w:rsidRPr="00554358">
              <w:rPr>
                <w:color w:val="auto"/>
              </w:rPr>
              <w:t>3</w:t>
            </w:r>
          </w:p>
        </w:tc>
        <w:tc>
          <w:tcPr>
            <w:tcW w:w="2349" w:type="dxa"/>
          </w:tcPr>
          <w:p w:rsidR="00554358" w:rsidRPr="00554358" w:rsidRDefault="00554358" w:rsidP="00AA46E1">
            <w:pPr>
              <w:pStyle w:val="Default"/>
              <w:shd w:val="clear" w:color="auto" w:fill="FFFFFF"/>
              <w:jc w:val="both"/>
              <w:rPr>
                <w:color w:val="auto"/>
              </w:rPr>
            </w:pPr>
            <w:r w:rsidRPr="00554358">
              <w:rPr>
                <w:color w:val="auto"/>
              </w:rPr>
              <w:t xml:space="preserve">Общественная </w:t>
            </w:r>
            <w:proofErr w:type="spellStart"/>
            <w:r w:rsidRPr="00554358">
              <w:rPr>
                <w:color w:val="auto"/>
              </w:rPr>
              <w:t>территоррия</w:t>
            </w:r>
            <w:proofErr w:type="spellEnd"/>
          </w:p>
        </w:tc>
        <w:tc>
          <w:tcPr>
            <w:tcW w:w="2552" w:type="dxa"/>
          </w:tcPr>
          <w:p w:rsidR="00554358" w:rsidRPr="00554358" w:rsidRDefault="00554358" w:rsidP="00AA46E1">
            <w:pPr>
              <w:autoSpaceDE w:val="0"/>
              <w:autoSpaceDN w:val="0"/>
              <w:adjustRightInd w:val="0"/>
              <w:rPr>
                <w:sz w:val="24"/>
                <w:szCs w:val="24"/>
              </w:rPr>
            </w:pPr>
            <w:r w:rsidRPr="00554358">
              <w:rPr>
                <w:sz w:val="24"/>
                <w:szCs w:val="24"/>
              </w:rPr>
              <w:t xml:space="preserve">п. Зебляки ул. </w:t>
            </w:r>
            <w:proofErr w:type="gramStart"/>
            <w:r w:rsidRPr="00554358">
              <w:rPr>
                <w:sz w:val="24"/>
                <w:szCs w:val="24"/>
              </w:rPr>
              <w:t>Октябрьская</w:t>
            </w:r>
            <w:proofErr w:type="gramEnd"/>
            <w:r w:rsidRPr="00554358">
              <w:rPr>
                <w:sz w:val="24"/>
                <w:szCs w:val="24"/>
              </w:rPr>
              <w:t xml:space="preserve"> 75</w:t>
            </w:r>
          </w:p>
        </w:tc>
        <w:tc>
          <w:tcPr>
            <w:tcW w:w="2835" w:type="dxa"/>
            <w:vAlign w:val="center"/>
          </w:tcPr>
          <w:p w:rsidR="00554358" w:rsidRPr="00554358" w:rsidRDefault="00554358" w:rsidP="00AA46E1">
            <w:pPr>
              <w:jc w:val="both"/>
              <w:rPr>
                <w:sz w:val="24"/>
                <w:szCs w:val="24"/>
              </w:rPr>
            </w:pPr>
            <w:r w:rsidRPr="00554358">
              <w:rPr>
                <w:sz w:val="24"/>
                <w:szCs w:val="24"/>
              </w:rPr>
              <w:t>Устройство пешеходных  дорожек, установка детской площадки, скамеек, урн, озеленение территории. Разработка проектно-сметной документации, прохождение проверки достоверности определения сметной стоимости.</w:t>
            </w:r>
          </w:p>
        </w:tc>
        <w:tc>
          <w:tcPr>
            <w:tcW w:w="1334" w:type="dxa"/>
          </w:tcPr>
          <w:p w:rsidR="00554358" w:rsidRPr="00554358" w:rsidRDefault="00554358" w:rsidP="00AA46E1">
            <w:pPr>
              <w:pStyle w:val="P3"/>
              <w:rPr>
                <w:rFonts w:cs="Times New Roman"/>
                <w:sz w:val="24"/>
                <w:szCs w:val="24"/>
              </w:rPr>
            </w:pPr>
            <w:r w:rsidRPr="00554358">
              <w:rPr>
                <w:rFonts w:cs="Times New Roman"/>
                <w:sz w:val="24"/>
                <w:szCs w:val="24"/>
              </w:rPr>
              <w:t>2020</w:t>
            </w:r>
          </w:p>
        </w:tc>
      </w:tr>
      <w:tr w:rsidR="00554358" w:rsidRPr="00554358" w:rsidTr="00AA46E1">
        <w:trPr>
          <w:trHeight w:val="1921"/>
        </w:trPr>
        <w:tc>
          <w:tcPr>
            <w:tcW w:w="594" w:type="dxa"/>
          </w:tcPr>
          <w:p w:rsidR="00554358" w:rsidRPr="00554358" w:rsidRDefault="00554358" w:rsidP="00AA46E1">
            <w:pPr>
              <w:pStyle w:val="Default"/>
              <w:shd w:val="clear" w:color="auto" w:fill="FFFFFF"/>
              <w:jc w:val="both"/>
              <w:rPr>
                <w:color w:val="auto"/>
              </w:rPr>
            </w:pPr>
            <w:r w:rsidRPr="00554358">
              <w:rPr>
                <w:color w:val="auto"/>
              </w:rPr>
              <w:lastRenderedPageBreak/>
              <w:t>4</w:t>
            </w:r>
          </w:p>
        </w:tc>
        <w:tc>
          <w:tcPr>
            <w:tcW w:w="2349" w:type="dxa"/>
          </w:tcPr>
          <w:p w:rsidR="00554358" w:rsidRPr="00554358" w:rsidRDefault="00554358" w:rsidP="00AA46E1">
            <w:pPr>
              <w:pStyle w:val="Default"/>
              <w:shd w:val="clear" w:color="auto" w:fill="FFFFFF"/>
              <w:rPr>
                <w:color w:val="auto"/>
              </w:rPr>
            </w:pPr>
            <w:proofErr w:type="gramStart"/>
            <w:r w:rsidRPr="00554358">
              <w:rPr>
                <w:color w:val="auto"/>
              </w:rPr>
              <w:t>пешеходная зона по ул. Октябрьской от ДТ "</w:t>
            </w:r>
            <w:proofErr w:type="spellStart"/>
            <w:r w:rsidRPr="00554358">
              <w:rPr>
                <w:color w:val="auto"/>
              </w:rPr>
              <w:t>Берегиня</w:t>
            </w:r>
            <w:proofErr w:type="spellEnd"/>
            <w:r w:rsidRPr="00554358">
              <w:rPr>
                <w:color w:val="auto"/>
              </w:rPr>
              <w:t>" по ул. Юбилейной, ул. Лесной</w:t>
            </w:r>
            <w:proofErr w:type="gramEnd"/>
          </w:p>
          <w:p w:rsidR="00554358" w:rsidRPr="00554358" w:rsidRDefault="00554358" w:rsidP="00AA46E1">
            <w:pPr>
              <w:pStyle w:val="Default"/>
              <w:shd w:val="clear" w:color="auto" w:fill="FFFFFF"/>
              <w:jc w:val="both"/>
              <w:rPr>
                <w:color w:val="auto"/>
              </w:rPr>
            </w:pPr>
          </w:p>
        </w:tc>
        <w:tc>
          <w:tcPr>
            <w:tcW w:w="2552" w:type="dxa"/>
          </w:tcPr>
          <w:p w:rsidR="00554358" w:rsidRPr="00554358" w:rsidRDefault="00554358" w:rsidP="00AA46E1">
            <w:pPr>
              <w:autoSpaceDE w:val="0"/>
              <w:autoSpaceDN w:val="0"/>
              <w:adjustRightInd w:val="0"/>
              <w:rPr>
                <w:sz w:val="24"/>
                <w:szCs w:val="24"/>
              </w:rPr>
            </w:pPr>
            <w:r w:rsidRPr="00554358">
              <w:rPr>
                <w:sz w:val="24"/>
                <w:szCs w:val="24"/>
              </w:rPr>
              <w:t>П. Зебляки ул. Октябрьская ул. Юбилейная, ул. Лесная</w:t>
            </w:r>
          </w:p>
          <w:p w:rsidR="00554358" w:rsidRPr="00554358" w:rsidRDefault="00554358" w:rsidP="00AA46E1">
            <w:pPr>
              <w:autoSpaceDE w:val="0"/>
              <w:autoSpaceDN w:val="0"/>
              <w:adjustRightInd w:val="0"/>
              <w:rPr>
                <w:sz w:val="24"/>
                <w:szCs w:val="24"/>
              </w:rPr>
            </w:pPr>
          </w:p>
        </w:tc>
        <w:tc>
          <w:tcPr>
            <w:tcW w:w="2835" w:type="dxa"/>
            <w:vAlign w:val="center"/>
          </w:tcPr>
          <w:p w:rsidR="00554358" w:rsidRPr="00554358" w:rsidRDefault="00554358" w:rsidP="00AA46E1">
            <w:pPr>
              <w:jc w:val="both"/>
              <w:rPr>
                <w:sz w:val="24"/>
                <w:szCs w:val="24"/>
              </w:rPr>
            </w:pPr>
            <w:r w:rsidRPr="00554358">
              <w:rPr>
                <w:sz w:val="24"/>
                <w:szCs w:val="24"/>
              </w:rPr>
              <w:t>Устройство пешеходной дорожки, установка скамеек, урн. Разработка проектно-сметной документации, прохождение проверки достоверности определения сметной стоимости.</w:t>
            </w:r>
          </w:p>
        </w:tc>
        <w:tc>
          <w:tcPr>
            <w:tcW w:w="1334" w:type="dxa"/>
          </w:tcPr>
          <w:p w:rsidR="00554358" w:rsidRPr="00554358" w:rsidRDefault="00554358" w:rsidP="00AA46E1">
            <w:pPr>
              <w:pStyle w:val="P3"/>
              <w:rPr>
                <w:rFonts w:cs="Times New Roman"/>
                <w:sz w:val="24"/>
                <w:szCs w:val="24"/>
              </w:rPr>
            </w:pPr>
            <w:r w:rsidRPr="00554358">
              <w:rPr>
                <w:rFonts w:cs="Times New Roman"/>
                <w:sz w:val="24"/>
                <w:szCs w:val="24"/>
              </w:rPr>
              <w:t>2022</w:t>
            </w:r>
          </w:p>
        </w:tc>
      </w:tr>
      <w:tr w:rsidR="00554358" w:rsidRPr="00554358" w:rsidTr="00AA46E1">
        <w:trPr>
          <w:trHeight w:val="1921"/>
        </w:trPr>
        <w:tc>
          <w:tcPr>
            <w:tcW w:w="594" w:type="dxa"/>
          </w:tcPr>
          <w:p w:rsidR="00554358" w:rsidRPr="00554358" w:rsidRDefault="00554358" w:rsidP="00AA46E1">
            <w:pPr>
              <w:pStyle w:val="Default"/>
              <w:shd w:val="clear" w:color="auto" w:fill="FFFFFF"/>
              <w:jc w:val="both"/>
              <w:rPr>
                <w:color w:val="auto"/>
              </w:rPr>
            </w:pPr>
            <w:r w:rsidRPr="00554358">
              <w:rPr>
                <w:color w:val="auto"/>
              </w:rPr>
              <w:t>5</w:t>
            </w:r>
          </w:p>
        </w:tc>
        <w:tc>
          <w:tcPr>
            <w:tcW w:w="2349" w:type="dxa"/>
          </w:tcPr>
          <w:p w:rsidR="00554358" w:rsidRPr="00554358" w:rsidRDefault="00554358" w:rsidP="00AA46E1">
            <w:pPr>
              <w:pStyle w:val="Default"/>
              <w:shd w:val="clear" w:color="auto" w:fill="FFFFFF"/>
              <w:rPr>
                <w:color w:val="auto"/>
              </w:rPr>
            </w:pPr>
            <w:r w:rsidRPr="00554358">
              <w:rPr>
                <w:color w:val="auto"/>
              </w:rPr>
              <w:t xml:space="preserve">общественная территория </w:t>
            </w:r>
          </w:p>
          <w:p w:rsidR="00554358" w:rsidRPr="00554358" w:rsidRDefault="00554358" w:rsidP="00AA46E1">
            <w:pPr>
              <w:pStyle w:val="Default"/>
              <w:shd w:val="clear" w:color="auto" w:fill="FFFFFF"/>
              <w:rPr>
                <w:color w:val="auto"/>
              </w:rPr>
            </w:pPr>
          </w:p>
        </w:tc>
        <w:tc>
          <w:tcPr>
            <w:tcW w:w="2552" w:type="dxa"/>
          </w:tcPr>
          <w:p w:rsidR="00554358" w:rsidRPr="00554358" w:rsidRDefault="00554358" w:rsidP="00AA46E1">
            <w:pPr>
              <w:autoSpaceDE w:val="0"/>
              <w:autoSpaceDN w:val="0"/>
              <w:adjustRightInd w:val="0"/>
              <w:rPr>
                <w:sz w:val="24"/>
                <w:szCs w:val="24"/>
              </w:rPr>
            </w:pPr>
            <w:r w:rsidRPr="00554358">
              <w:rPr>
                <w:rFonts w:eastAsia="SimSun"/>
                <w:sz w:val="24"/>
                <w:szCs w:val="24"/>
                <w:lang w:eastAsia="en-US"/>
              </w:rPr>
              <w:t xml:space="preserve">П. Зебляки  ул. </w:t>
            </w:r>
            <w:proofErr w:type="gramStart"/>
            <w:r w:rsidRPr="00554358">
              <w:rPr>
                <w:rFonts w:eastAsia="SimSun"/>
                <w:sz w:val="24"/>
                <w:szCs w:val="24"/>
                <w:lang w:eastAsia="en-US"/>
              </w:rPr>
              <w:t>Московская</w:t>
            </w:r>
            <w:proofErr w:type="gramEnd"/>
            <w:r w:rsidRPr="00554358">
              <w:rPr>
                <w:rFonts w:eastAsia="SimSun"/>
                <w:sz w:val="24"/>
                <w:szCs w:val="24"/>
                <w:lang w:eastAsia="en-US"/>
              </w:rPr>
              <w:t xml:space="preserve"> д. 20</w:t>
            </w:r>
          </w:p>
        </w:tc>
        <w:tc>
          <w:tcPr>
            <w:tcW w:w="2835" w:type="dxa"/>
            <w:vAlign w:val="center"/>
          </w:tcPr>
          <w:p w:rsidR="00554358" w:rsidRPr="00554358" w:rsidRDefault="00554358" w:rsidP="00AA46E1">
            <w:pPr>
              <w:jc w:val="both"/>
              <w:rPr>
                <w:sz w:val="24"/>
                <w:szCs w:val="24"/>
              </w:rPr>
            </w:pPr>
            <w:r w:rsidRPr="00554358">
              <w:rPr>
                <w:sz w:val="24"/>
                <w:szCs w:val="24"/>
              </w:rPr>
              <w:t>Устройство пешеходной дорожки, установка скамеек, урн, озеленение территории. Разработка проектно-сметной документации, прохождение проверки достоверности определения сметной стоимости.</w:t>
            </w:r>
          </w:p>
        </w:tc>
        <w:tc>
          <w:tcPr>
            <w:tcW w:w="1334" w:type="dxa"/>
          </w:tcPr>
          <w:p w:rsidR="00554358" w:rsidRPr="00554358" w:rsidRDefault="00554358" w:rsidP="00AA46E1">
            <w:pPr>
              <w:pStyle w:val="P3"/>
              <w:rPr>
                <w:rFonts w:cs="Times New Roman"/>
                <w:sz w:val="24"/>
                <w:szCs w:val="24"/>
              </w:rPr>
            </w:pPr>
            <w:r w:rsidRPr="00554358">
              <w:rPr>
                <w:rFonts w:cs="Times New Roman"/>
                <w:sz w:val="24"/>
                <w:szCs w:val="24"/>
              </w:rPr>
              <w:t>2024</w:t>
            </w:r>
          </w:p>
        </w:tc>
      </w:tr>
    </w:tbl>
    <w:p w:rsidR="00554358" w:rsidRPr="00554358" w:rsidRDefault="00554358" w:rsidP="00554358">
      <w:pPr>
        <w:ind w:firstLine="708"/>
        <w:jc w:val="both"/>
        <w:rPr>
          <w:sz w:val="24"/>
          <w:szCs w:val="24"/>
        </w:rPr>
      </w:pPr>
    </w:p>
    <w:p w:rsidR="00554358" w:rsidRPr="00554358" w:rsidRDefault="00554358" w:rsidP="00554358">
      <w:pPr>
        <w:pStyle w:val="Default"/>
        <w:shd w:val="clear" w:color="auto" w:fill="FFFFFF"/>
        <w:jc w:val="both"/>
        <w:rPr>
          <w:color w:val="auto"/>
        </w:rPr>
      </w:pPr>
    </w:p>
    <w:p w:rsidR="00554358" w:rsidRPr="00554358" w:rsidRDefault="00554358" w:rsidP="00554358">
      <w:pPr>
        <w:pStyle w:val="1"/>
        <w:jc w:val="center"/>
        <w:rPr>
          <w:rFonts w:ascii="Times New Roman" w:hAnsi="Times New Roman" w:cs="Times New Roman"/>
          <w:sz w:val="24"/>
          <w:szCs w:val="24"/>
        </w:rPr>
      </w:pPr>
      <w:r w:rsidRPr="00554358">
        <w:rPr>
          <w:rFonts w:ascii="Times New Roman" w:hAnsi="Times New Roman" w:cs="Times New Roman"/>
          <w:sz w:val="24"/>
          <w:szCs w:val="24"/>
        </w:rPr>
        <w:t xml:space="preserve"> Адресный перечень объектов недвижимого имущества и земельных участков, находящихся в собственности (пользовании) юридических лиц и индивидуальных предпринимателей, нуждающихся в благоустройстве и подлежащих благоустройству в рамках муниципальной программы </w:t>
      </w:r>
    </w:p>
    <w:p w:rsidR="00554358" w:rsidRPr="00554358" w:rsidRDefault="00554358" w:rsidP="00554358">
      <w:pPr>
        <w:pStyle w:val="1"/>
        <w:jc w:val="center"/>
        <w:rPr>
          <w:rFonts w:ascii="Times New Roman" w:hAnsi="Times New Roman" w:cs="Times New Roman"/>
          <w:bCs/>
          <w:sz w:val="24"/>
          <w:szCs w:val="24"/>
        </w:rPr>
      </w:pPr>
      <w:r w:rsidRPr="00554358">
        <w:rPr>
          <w:rFonts w:ascii="Times New Roman" w:hAnsi="Times New Roman" w:cs="Times New Roman"/>
          <w:bCs/>
          <w:sz w:val="24"/>
          <w:szCs w:val="24"/>
        </w:rPr>
        <w:t>на 2018-2024 годы</w:t>
      </w:r>
    </w:p>
    <w:p w:rsidR="00554358" w:rsidRPr="00554358" w:rsidRDefault="00554358" w:rsidP="00554358">
      <w:pPr>
        <w:pStyle w:val="1"/>
        <w:jc w:val="center"/>
        <w:rPr>
          <w:rFonts w:ascii="Times New Roman" w:hAnsi="Times New Roman" w:cs="Times New Roman"/>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4"/>
        <w:gridCol w:w="2349"/>
        <w:gridCol w:w="2552"/>
        <w:gridCol w:w="2835"/>
        <w:gridCol w:w="1334"/>
      </w:tblGrid>
      <w:tr w:rsidR="00554358" w:rsidRPr="00554358" w:rsidTr="00AA46E1">
        <w:tc>
          <w:tcPr>
            <w:tcW w:w="594" w:type="dxa"/>
          </w:tcPr>
          <w:p w:rsidR="00554358" w:rsidRPr="00554358" w:rsidRDefault="00554358" w:rsidP="00AA46E1">
            <w:pPr>
              <w:pStyle w:val="Default"/>
              <w:shd w:val="clear" w:color="auto" w:fill="FFFFFF"/>
              <w:jc w:val="both"/>
              <w:rPr>
                <w:color w:val="auto"/>
              </w:rPr>
            </w:pPr>
            <w:r w:rsidRPr="00554358">
              <w:rPr>
                <w:color w:val="auto"/>
              </w:rPr>
              <w:t>№</w:t>
            </w:r>
          </w:p>
          <w:p w:rsidR="00554358" w:rsidRPr="00554358" w:rsidRDefault="00554358" w:rsidP="00AA46E1">
            <w:pPr>
              <w:pStyle w:val="Default"/>
              <w:shd w:val="clear" w:color="auto" w:fill="FFFFFF"/>
              <w:jc w:val="both"/>
              <w:rPr>
                <w:color w:val="auto"/>
              </w:rPr>
            </w:pPr>
            <w:proofErr w:type="spellStart"/>
            <w:proofErr w:type="gramStart"/>
            <w:r w:rsidRPr="00554358">
              <w:rPr>
                <w:color w:val="auto"/>
              </w:rPr>
              <w:t>п</w:t>
            </w:r>
            <w:proofErr w:type="spellEnd"/>
            <w:proofErr w:type="gramEnd"/>
            <w:r w:rsidRPr="00554358">
              <w:rPr>
                <w:color w:val="auto"/>
              </w:rPr>
              <w:t>/</w:t>
            </w:r>
            <w:proofErr w:type="spellStart"/>
            <w:r w:rsidRPr="00554358">
              <w:rPr>
                <w:color w:val="auto"/>
              </w:rPr>
              <w:t>п</w:t>
            </w:r>
            <w:proofErr w:type="spellEnd"/>
          </w:p>
        </w:tc>
        <w:tc>
          <w:tcPr>
            <w:tcW w:w="2349" w:type="dxa"/>
          </w:tcPr>
          <w:p w:rsidR="00554358" w:rsidRPr="00554358" w:rsidRDefault="00554358" w:rsidP="00AA46E1">
            <w:pPr>
              <w:pStyle w:val="Default"/>
              <w:shd w:val="clear" w:color="auto" w:fill="FFFFFF"/>
              <w:jc w:val="both"/>
              <w:rPr>
                <w:color w:val="auto"/>
              </w:rPr>
            </w:pPr>
            <w:r w:rsidRPr="00554358">
              <w:rPr>
                <w:color w:val="auto"/>
              </w:rPr>
              <w:t>Наименование объекта</w:t>
            </w:r>
          </w:p>
        </w:tc>
        <w:tc>
          <w:tcPr>
            <w:tcW w:w="2552" w:type="dxa"/>
          </w:tcPr>
          <w:p w:rsidR="00554358" w:rsidRPr="00554358" w:rsidRDefault="00554358" w:rsidP="00AA46E1">
            <w:pPr>
              <w:pStyle w:val="Default"/>
              <w:shd w:val="clear" w:color="auto" w:fill="FFFFFF"/>
              <w:jc w:val="both"/>
              <w:rPr>
                <w:color w:val="auto"/>
              </w:rPr>
            </w:pPr>
            <w:r w:rsidRPr="00554358">
              <w:rPr>
                <w:color w:val="auto"/>
              </w:rPr>
              <w:t>Адрес</w:t>
            </w:r>
          </w:p>
        </w:tc>
        <w:tc>
          <w:tcPr>
            <w:tcW w:w="2835" w:type="dxa"/>
          </w:tcPr>
          <w:p w:rsidR="00554358" w:rsidRPr="00554358" w:rsidRDefault="00554358" w:rsidP="00AA46E1">
            <w:pPr>
              <w:pStyle w:val="Default"/>
              <w:shd w:val="clear" w:color="auto" w:fill="FFFFFF"/>
              <w:jc w:val="both"/>
              <w:rPr>
                <w:color w:val="auto"/>
              </w:rPr>
            </w:pPr>
            <w:r w:rsidRPr="00554358">
              <w:rPr>
                <w:color w:val="auto"/>
              </w:rPr>
              <w:t>Виды работ</w:t>
            </w:r>
          </w:p>
        </w:tc>
        <w:tc>
          <w:tcPr>
            <w:tcW w:w="1334" w:type="dxa"/>
          </w:tcPr>
          <w:p w:rsidR="00554358" w:rsidRPr="00554358" w:rsidRDefault="00554358" w:rsidP="00AA46E1">
            <w:pPr>
              <w:pStyle w:val="Default"/>
              <w:shd w:val="clear" w:color="auto" w:fill="FFFFFF"/>
              <w:jc w:val="both"/>
              <w:rPr>
                <w:color w:val="auto"/>
              </w:rPr>
            </w:pPr>
            <w:r w:rsidRPr="00554358">
              <w:rPr>
                <w:color w:val="auto"/>
              </w:rPr>
              <w:t>Срок реализации</w:t>
            </w:r>
          </w:p>
        </w:tc>
      </w:tr>
      <w:tr w:rsidR="00554358" w:rsidRPr="00554358" w:rsidTr="00AA46E1">
        <w:trPr>
          <w:trHeight w:val="1300"/>
        </w:trPr>
        <w:tc>
          <w:tcPr>
            <w:tcW w:w="594" w:type="dxa"/>
          </w:tcPr>
          <w:p w:rsidR="00554358" w:rsidRPr="00554358" w:rsidRDefault="00554358" w:rsidP="00AA46E1">
            <w:pPr>
              <w:pStyle w:val="Default"/>
              <w:shd w:val="clear" w:color="auto" w:fill="FFFFFF"/>
              <w:jc w:val="both"/>
              <w:rPr>
                <w:color w:val="auto"/>
              </w:rPr>
            </w:pPr>
          </w:p>
        </w:tc>
        <w:tc>
          <w:tcPr>
            <w:tcW w:w="2349" w:type="dxa"/>
          </w:tcPr>
          <w:p w:rsidR="00554358" w:rsidRPr="00554358" w:rsidRDefault="00554358" w:rsidP="00AA46E1">
            <w:pPr>
              <w:pStyle w:val="Default"/>
              <w:shd w:val="clear" w:color="auto" w:fill="FFFFFF"/>
              <w:jc w:val="both"/>
              <w:rPr>
                <w:color w:val="auto"/>
              </w:rPr>
            </w:pPr>
            <w:r w:rsidRPr="00554358">
              <w:rPr>
                <w:color w:val="auto"/>
              </w:rPr>
              <w:t>нет</w:t>
            </w:r>
          </w:p>
        </w:tc>
        <w:tc>
          <w:tcPr>
            <w:tcW w:w="2552" w:type="dxa"/>
          </w:tcPr>
          <w:p w:rsidR="00554358" w:rsidRPr="00554358" w:rsidRDefault="00554358" w:rsidP="00AA46E1">
            <w:pPr>
              <w:shd w:val="clear" w:color="auto" w:fill="FFFFFF"/>
              <w:rPr>
                <w:sz w:val="24"/>
                <w:szCs w:val="24"/>
              </w:rPr>
            </w:pPr>
            <w:r w:rsidRPr="00554358">
              <w:rPr>
                <w:sz w:val="24"/>
                <w:szCs w:val="24"/>
              </w:rPr>
              <w:t>нет</w:t>
            </w:r>
          </w:p>
        </w:tc>
        <w:tc>
          <w:tcPr>
            <w:tcW w:w="2835" w:type="dxa"/>
          </w:tcPr>
          <w:p w:rsidR="00554358" w:rsidRPr="00554358" w:rsidRDefault="00554358" w:rsidP="00AA46E1">
            <w:pPr>
              <w:shd w:val="clear" w:color="auto" w:fill="FFFFFF"/>
              <w:rPr>
                <w:sz w:val="24"/>
                <w:szCs w:val="24"/>
              </w:rPr>
            </w:pPr>
            <w:r w:rsidRPr="00554358">
              <w:rPr>
                <w:sz w:val="24"/>
                <w:szCs w:val="24"/>
              </w:rPr>
              <w:t>нет</w:t>
            </w:r>
          </w:p>
        </w:tc>
        <w:tc>
          <w:tcPr>
            <w:tcW w:w="1334" w:type="dxa"/>
          </w:tcPr>
          <w:p w:rsidR="00554358" w:rsidRPr="00554358" w:rsidRDefault="00554358" w:rsidP="00AA46E1">
            <w:pPr>
              <w:shd w:val="clear" w:color="auto" w:fill="FFFFFF"/>
              <w:rPr>
                <w:sz w:val="24"/>
                <w:szCs w:val="24"/>
              </w:rPr>
            </w:pPr>
            <w:r w:rsidRPr="00554358">
              <w:rPr>
                <w:sz w:val="24"/>
                <w:szCs w:val="24"/>
              </w:rPr>
              <w:t>нет</w:t>
            </w:r>
          </w:p>
        </w:tc>
      </w:tr>
    </w:tbl>
    <w:p w:rsidR="00554358" w:rsidRPr="00554358" w:rsidRDefault="00554358" w:rsidP="00554358">
      <w:pPr>
        <w:shd w:val="clear" w:color="auto" w:fill="FFFFFF"/>
        <w:spacing w:after="240" w:line="360" w:lineRule="atLeast"/>
        <w:textAlignment w:val="baseline"/>
        <w:rPr>
          <w:sz w:val="24"/>
          <w:szCs w:val="24"/>
        </w:rPr>
      </w:pPr>
      <w:r w:rsidRPr="00554358">
        <w:rPr>
          <w:sz w:val="24"/>
          <w:szCs w:val="24"/>
        </w:rPr>
        <w:t> </w:t>
      </w:r>
    </w:p>
    <w:p w:rsidR="00554358" w:rsidRPr="00554358" w:rsidRDefault="00554358" w:rsidP="00554358">
      <w:pPr>
        <w:shd w:val="clear" w:color="auto" w:fill="FFFFFF"/>
        <w:spacing w:after="240" w:line="360" w:lineRule="atLeast"/>
        <w:textAlignment w:val="baseline"/>
        <w:rPr>
          <w:sz w:val="24"/>
          <w:szCs w:val="24"/>
        </w:rPr>
      </w:pPr>
    </w:p>
    <w:p w:rsidR="00554358" w:rsidRPr="00554358" w:rsidRDefault="00554358" w:rsidP="00554358">
      <w:pPr>
        <w:pStyle w:val="1"/>
        <w:jc w:val="center"/>
        <w:rPr>
          <w:rFonts w:ascii="Times New Roman" w:hAnsi="Times New Roman" w:cs="Times New Roman"/>
          <w:sz w:val="24"/>
          <w:szCs w:val="24"/>
        </w:rPr>
      </w:pPr>
      <w:r w:rsidRPr="00554358">
        <w:rPr>
          <w:rFonts w:ascii="Times New Roman" w:hAnsi="Times New Roman" w:cs="Times New Roman"/>
          <w:sz w:val="24"/>
          <w:szCs w:val="24"/>
        </w:rPr>
        <w:t xml:space="preserve">Адресный перечень индивидуальных жилых домов и земельных участков, предоставленных для их размещения, нуждающихся в благоустройстве и подлежащих благоустройству в рамках муниципальной программы </w:t>
      </w:r>
    </w:p>
    <w:p w:rsidR="00554358" w:rsidRPr="00554358" w:rsidRDefault="00554358" w:rsidP="00554358">
      <w:pPr>
        <w:pStyle w:val="1"/>
        <w:jc w:val="center"/>
        <w:rPr>
          <w:rFonts w:ascii="Times New Roman" w:hAnsi="Times New Roman" w:cs="Times New Roman"/>
          <w:bCs/>
          <w:sz w:val="24"/>
          <w:szCs w:val="24"/>
        </w:rPr>
      </w:pPr>
      <w:r w:rsidRPr="00554358">
        <w:rPr>
          <w:rFonts w:ascii="Times New Roman" w:hAnsi="Times New Roman" w:cs="Times New Roman"/>
          <w:bCs/>
          <w:sz w:val="24"/>
          <w:szCs w:val="24"/>
        </w:rPr>
        <w:t>на 2018-2024 годы</w:t>
      </w:r>
    </w:p>
    <w:p w:rsidR="00554358" w:rsidRPr="00554358" w:rsidRDefault="00554358" w:rsidP="00554358">
      <w:pPr>
        <w:pStyle w:val="1"/>
        <w:jc w:val="center"/>
        <w:rPr>
          <w:rFonts w:ascii="Times New Roman" w:hAnsi="Times New Roman" w:cs="Times New Roman"/>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4"/>
        <w:gridCol w:w="2349"/>
        <w:gridCol w:w="2552"/>
        <w:gridCol w:w="2835"/>
        <w:gridCol w:w="1334"/>
      </w:tblGrid>
      <w:tr w:rsidR="00554358" w:rsidRPr="00554358" w:rsidTr="00AA46E1">
        <w:tc>
          <w:tcPr>
            <w:tcW w:w="594" w:type="dxa"/>
          </w:tcPr>
          <w:p w:rsidR="00554358" w:rsidRPr="00554358" w:rsidRDefault="00554358" w:rsidP="00AA46E1">
            <w:pPr>
              <w:pStyle w:val="Default"/>
              <w:shd w:val="clear" w:color="auto" w:fill="FFFFFF"/>
              <w:jc w:val="both"/>
              <w:rPr>
                <w:color w:val="auto"/>
              </w:rPr>
            </w:pPr>
            <w:r w:rsidRPr="00554358">
              <w:rPr>
                <w:color w:val="auto"/>
                <w:lang w:eastAsia="ru-RU"/>
              </w:rPr>
              <w:t> </w:t>
            </w:r>
            <w:r w:rsidRPr="00554358">
              <w:rPr>
                <w:color w:val="auto"/>
              </w:rPr>
              <w:t>№</w:t>
            </w:r>
          </w:p>
          <w:p w:rsidR="00554358" w:rsidRPr="00554358" w:rsidRDefault="00554358" w:rsidP="00AA46E1">
            <w:pPr>
              <w:pStyle w:val="Default"/>
              <w:shd w:val="clear" w:color="auto" w:fill="FFFFFF"/>
              <w:jc w:val="both"/>
              <w:rPr>
                <w:color w:val="auto"/>
              </w:rPr>
            </w:pPr>
            <w:proofErr w:type="spellStart"/>
            <w:proofErr w:type="gramStart"/>
            <w:r w:rsidRPr="00554358">
              <w:rPr>
                <w:color w:val="auto"/>
              </w:rPr>
              <w:t>п</w:t>
            </w:r>
            <w:proofErr w:type="spellEnd"/>
            <w:proofErr w:type="gramEnd"/>
            <w:r w:rsidRPr="00554358">
              <w:rPr>
                <w:color w:val="auto"/>
              </w:rPr>
              <w:t>/</w:t>
            </w:r>
            <w:proofErr w:type="spellStart"/>
            <w:r w:rsidRPr="00554358">
              <w:rPr>
                <w:color w:val="auto"/>
              </w:rPr>
              <w:t>п</w:t>
            </w:r>
            <w:proofErr w:type="spellEnd"/>
          </w:p>
        </w:tc>
        <w:tc>
          <w:tcPr>
            <w:tcW w:w="2349" w:type="dxa"/>
          </w:tcPr>
          <w:p w:rsidR="00554358" w:rsidRPr="00554358" w:rsidRDefault="00554358" w:rsidP="00AA46E1">
            <w:pPr>
              <w:pStyle w:val="Default"/>
              <w:shd w:val="clear" w:color="auto" w:fill="FFFFFF"/>
              <w:jc w:val="both"/>
              <w:rPr>
                <w:color w:val="auto"/>
              </w:rPr>
            </w:pPr>
            <w:r w:rsidRPr="00554358">
              <w:rPr>
                <w:color w:val="auto"/>
              </w:rPr>
              <w:t>Наименование объекта</w:t>
            </w:r>
          </w:p>
        </w:tc>
        <w:tc>
          <w:tcPr>
            <w:tcW w:w="2552" w:type="dxa"/>
          </w:tcPr>
          <w:p w:rsidR="00554358" w:rsidRPr="00554358" w:rsidRDefault="00554358" w:rsidP="00AA46E1">
            <w:pPr>
              <w:pStyle w:val="Default"/>
              <w:shd w:val="clear" w:color="auto" w:fill="FFFFFF"/>
              <w:jc w:val="both"/>
              <w:rPr>
                <w:color w:val="auto"/>
              </w:rPr>
            </w:pPr>
            <w:r w:rsidRPr="00554358">
              <w:rPr>
                <w:color w:val="auto"/>
              </w:rPr>
              <w:t>Адрес</w:t>
            </w:r>
          </w:p>
        </w:tc>
        <w:tc>
          <w:tcPr>
            <w:tcW w:w="2835" w:type="dxa"/>
          </w:tcPr>
          <w:p w:rsidR="00554358" w:rsidRPr="00554358" w:rsidRDefault="00554358" w:rsidP="00AA46E1">
            <w:pPr>
              <w:pStyle w:val="Default"/>
              <w:shd w:val="clear" w:color="auto" w:fill="FFFFFF"/>
              <w:jc w:val="both"/>
              <w:rPr>
                <w:color w:val="auto"/>
              </w:rPr>
            </w:pPr>
            <w:r w:rsidRPr="00554358">
              <w:rPr>
                <w:color w:val="auto"/>
              </w:rPr>
              <w:t>Виды работ</w:t>
            </w:r>
          </w:p>
        </w:tc>
        <w:tc>
          <w:tcPr>
            <w:tcW w:w="1334" w:type="dxa"/>
          </w:tcPr>
          <w:p w:rsidR="00554358" w:rsidRPr="00554358" w:rsidRDefault="00554358" w:rsidP="00AA46E1">
            <w:pPr>
              <w:pStyle w:val="Default"/>
              <w:shd w:val="clear" w:color="auto" w:fill="FFFFFF"/>
              <w:jc w:val="both"/>
              <w:rPr>
                <w:color w:val="auto"/>
              </w:rPr>
            </w:pPr>
            <w:r w:rsidRPr="00554358">
              <w:rPr>
                <w:color w:val="auto"/>
              </w:rPr>
              <w:t>Срок реализации</w:t>
            </w:r>
          </w:p>
        </w:tc>
      </w:tr>
      <w:tr w:rsidR="00554358" w:rsidRPr="00554358" w:rsidTr="00AA46E1">
        <w:trPr>
          <w:trHeight w:val="964"/>
        </w:trPr>
        <w:tc>
          <w:tcPr>
            <w:tcW w:w="594" w:type="dxa"/>
          </w:tcPr>
          <w:p w:rsidR="00554358" w:rsidRPr="00554358" w:rsidRDefault="00554358" w:rsidP="00AA46E1">
            <w:pPr>
              <w:pStyle w:val="Default"/>
              <w:shd w:val="clear" w:color="auto" w:fill="FFFFFF"/>
              <w:jc w:val="both"/>
              <w:rPr>
                <w:color w:val="auto"/>
              </w:rPr>
            </w:pPr>
          </w:p>
        </w:tc>
        <w:tc>
          <w:tcPr>
            <w:tcW w:w="2349" w:type="dxa"/>
          </w:tcPr>
          <w:p w:rsidR="00554358" w:rsidRPr="00554358" w:rsidRDefault="00554358" w:rsidP="00AA46E1">
            <w:pPr>
              <w:pStyle w:val="Default"/>
              <w:shd w:val="clear" w:color="auto" w:fill="FFFFFF"/>
              <w:jc w:val="both"/>
              <w:rPr>
                <w:color w:val="auto"/>
              </w:rPr>
            </w:pPr>
            <w:r w:rsidRPr="00554358">
              <w:rPr>
                <w:color w:val="auto"/>
              </w:rPr>
              <w:t>нет</w:t>
            </w:r>
          </w:p>
        </w:tc>
        <w:tc>
          <w:tcPr>
            <w:tcW w:w="2552" w:type="dxa"/>
          </w:tcPr>
          <w:p w:rsidR="00554358" w:rsidRPr="00554358" w:rsidRDefault="00554358" w:rsidP="00AA46E1">
            <w:pPr>
              <w:shd w:val="clear" w:color="auto" w:fill="FFFFFF"/>
              <w:rPr>
                <w:sz w:val="24"/>
                <w:szCs w:val="24"/>
              </w:rPr>
            </w:pPr>
            <w:r w:rsidRPr="00554358">
              <w:rPr>
                <w:sz w:val="24"/>
                <w:szCs w:val="24"/>
              </w:rPr>
              <w:t>нет</w:t>
            </w:r>
          </w:p>
        </w:tc>
        <w:tc>
          <w:tcPr>
            <w:tcW w:w="2835" w:type="dxa"/>
          </w:tcPr>
          <w:p w:rsidR="00554358" w:rsidRPr="00554358" w:rsidRDefault="00554358" w:rsidP="00AA46E1">
            <w:pPr>
              <w:shd w:val="clear" w:color="auto" w:fill="FFFFFF"/>
              <w:rPr>
                <w:sz w:val="24"/>
                <w:szCs w:val="24"/>
              </w:rPr>
            </w:pPr>
            <w:r w:rsidRPr="00554358">
              <w:rPr>
                <w:sz w:val="24"/>
                <w:szCs w:val="24"/>
              </w:rPr>
              <w:t>нет</w:t>
            </w:r>
          </w:p>
        </w:tc>
        <w:tc>
          <w:tcPr>
            <w:tcW w:w="1334" w:type="dxa"/>
          </w:tcPr>
          <w:p w:rsidR="00554358" w:rsidRPr="00554358" w:rsidRDefault="00554358" w:rsidP="00AA46E1">
            <w:pPr>
              <w:shd w:val="clear" w:color="auto" w:fill="FFFFFF"/>
              <w:rPr>
                <w:sz w:val="24"/>
                <w:szCs w:val="24"/>
              </w:rPr>
            </w:pPr>
            <w:r w:rsidRPr="00554358">
              <w:rPr>
                <w:sz w:val="24"/>
                <w:szCs w:val="24"/>
              </w:rPr>
              <w:t>нет</w:t>
            </w:r>
          </w:p>
        </w:tc>
      </w:tr>
    </w:tbl>
    <w:p w:rsidR="00554358" w:rsidRPr="00554358" w:rsidRDefault="00554358" w:rsidP="00554358">
      <w:pPr>
        <w:shd w:val="clear" w:color="auto" w:fill="FFFFFF"/>
        <w:jc w:val="both"/>
        <w:rPr>
          <w:sz w:val="24"/>
          <w:szCs w:val="24"/>
        </w:rPr>
      </w:pPr>
    </w:p>
    <w:p w:rsidR="00554358" w:rsidRPr="00554358" w:rsidRDefault="00554358" w:rsidP="00554358">
      <w:pPr>
        <w:pStyle w:val="ConsPlusNormal"/>
        <w:ind w:firstLine="709"/>
        <w:jc w:val="both"/>
        <w:rPr>
          <w:rFonts w:ascii="Times New Roman" w:hAnsi="Times New Roman" w:cs="Times New Roman"/>
          <w:color w:val="auto"/>
          <w:sz w:val="24"/>
          <w:szCs w:val="24"/>
        </w:rPr>
      </w:pPr>
    </w:p>
    <w:p w:rsidR="00554358" w:rsidRPr="00554358" w:rsidRDefault="00554358" w:rsidP="00554358">
      <w:pPr>
        <w:pStyle w:val="ConsPlusNormal"/>
        <w:ind w:firstLine="709"/>
        <w:jc w:val="center"/>
        <w:rPr>
          <w:rFonts w:ascii="Times New Roman" w:hAnsi="Times New Roman" w:cs="Times New Roman"/>
          <w:color w:val="auto"/>
          <w:sz w:val="24"/>
          <w:szCs w:val="24"/>
        </w:rPr>
      </w:pPr>
      <w:r w:rsidRPr="00554358">
        <w:rPr>
          <w:rFonts w:ascii="Times New Roman" w:hAnsi="Times New Roman" w:cs="Times New Roman"/>
          <w:color w:val="auto"/>
          <w:sz w:val="24"/>
          <w:szCs w:val="24"/>
        </w:rPr>
        <w:t>Порядок формирования адресного перечня общественных территорий подлежащих благоустройству.</w:t>
      </w:r>
    </w:p>
    <w:p w:rsidR="00554358" w:rsidRPr="00554358" w:rsidRDefault="00554358" w:rsidP="00554358">
      <w:pPr>
        <w:pStyle w:val="ConsPlusNormal"/>
        <w:ind w:firstLine="709"/>
        <w:jc w:val="center"/>
        <w:rPr>
          <w:rFonts w:ascii="Times New Roman" w:hAnsi="Times New Roman" w:cs="Times New Roman"/>
          <w:b/>
          <w:color w:val="auto"/>
          <w:sz w:val="24"/>
          <w:szCs w:val="24"/>
        </w:rPr>
      </w:pPr>
    </w:p>
    <w:p w:rsidR="00554358" w:rsidRPr="00554358" w:rsidRDefault="00554358" w:rsidP="00554358">
      <w:pPr>
        <w:pStyle w:val="ConsPlusNormal"/>
        <w:ind w:firstLine="709"/>
        <w:jc w:val="both"/>
        <w:rPr>
          <w:rFonts w:ascii="Times New Roman" w:hAnsi="Times New Roman" w:cs="Times New Roman"/>
          <w:color w:val="auto"/>
          <w:sz w:val="24"/>
          <w:szCs w:val="24"/>
        </w:rPr>
      </w:pPr>
      <w:r w:rsidRPr="00554358">
        <w:rPr>
          <w:rFonts w:ascii="Times New Roman" w:hAnsi="Times New Roman" w:cs="Times New Roman"/>
          <w:color w:val="auto"/>
          <w:sz w:val="24"/>
          <w:szCs w:val="24"/>
        </w:rPr>
        <w:t>Адресный перечень общественных территорий сформирован таким образом, что в него вошли территории, благоустройство которых имеет наибольший эффект с точки зрения создания удо</w:t>
      </w:r>
      <w:proofErr w:type="gramStart"/>
      <w:r w:rsidRPr="00554358">
        <w:rPr>
          <w:rFonts w:ascii="Times New Roman" w:hAnsi="Times New Roman" w:cs="Times New Roman"/>
          <w:color w:val="auto"/>
          <w:sz w:val="24"/>
          <w:szCs w:val="24"/>
        </w:rPr>
        <w:t>бств дл</w:t>
      </w:r>
      <w:proofErr w:type="gramEnd"/>
      <w:r w:rsidRPr="00554358">
        <w:rPr>
          <w:rFonts w:ascii="Times New Roman" w:hAnsi="Times New Roman" w:cs="Times New Roman"/>
          <w:color w:val="auto"/>
          <w:sz w:val="24"/>
          <w:szCs w:val="24"/>
        </w:rPr>
        <w:t>я жителей, повышения привлекательности населенного пункта для гостей и развития предпринимательства.</w:t>
      </w:r>
    </w:p>
    <w:p w:rsidR="00554358" w:rsidRPr="00554358" w:rsidRDefault="00554358" w:rsidP="00554358">
      <w:pPr>
        <w:pStyle w:val="ConsPlusNormal"/>
        <w:ind w:firstLine="709"/>
        <w:jc w:val="both"/>
        <w:rPr>
          <w:rFonts w:ascii="Times New Roman" w:hAnsi="Times New Roman" w:cs="Times New Roman"/>
          <w:color w:val="auto"/>
          <w:sz w:val="24"/>
          <w:szCs w:val="24"/>
        </w:rPr>
      </w:pPr>
      <w:r w:rsidRPr="00554358">
        <w:rPr>
          <w:rFonts w:ascii="Times New Roman" w:hAnsi="Times New Roman" w:cs="Times New Roman"/>
          <w:color w:val="auto"/>
          <w:sz w:val="24"/>
          <w:szCs w:val="24"/>
        </w:rPr>
        <w:t>Выбор территории осуществлялся с учетом мнения жителей, которые вносили свои предложения и участвовали в обсуждении территорий, предлагаемых администрацией поселения, а также с учетом итогов проведения рейтингового голосования по выбору общественных территорий, подлежащих первоочередному включению в муниципальную программу.</w:t>
      </w:r>
    </w:p>
    <w:p w:rsidR="00554358" w:rsidRPr="00554358" w:rsidRDefault="00554358" w:rsidP="00554358">
      <w:pPr>
        <w:pStyle w:val="ConsPlusNormal"/>
        <w:ind w:firstLine="709"/>
        <w:jc w:val="both"/>
        <w:rPr>
          <w:rFonts w:ascii="Times New Roman" w:hAnsi="Times New Roman" w:cs="Times New Roman"/>
          <w:color w:val="auto"/>
          <w:sz w:val="24"/>
          <w:szCs w:val="24"/>
        </w:rPr>
      </w:pPr>
      <w:r w:rsidRPr="00554358">
        <w:rPr>
          <w:rFonts w:ascii="Times New Roman" w:hAnsi="Times New Roman" w:cs="Times New Roman"/>
          <w:color w:val="auto"/>
          <w:sz w:val="24"/>
          <w:szCs w:val="24"/>
        </w:rPr>
        <w:t>При выборе мест для благоустройства руководствовались следующими критериями, соответствие  которым повышает привлекательность территории как места создания общественного пространства, объем средств муниципального бюджета (с учетом предоставленной субсидии из областного бюджета), направляемых на финансирование  мероприятий муниципальной программы.</w:t>
      </w:r>
    </w:p>
    <w:p w:rsidR="00554358" w:rsidRPr="00554358" w:rsidRDefault="00554358" w:rsidP="00554358">
      <w:pPr>
        <w:pStyle w:val="ConsPlusNormal"/>
        <w:ind w:firstLine="709"/>
        <w:jc w:val="both"/>
        <w:rPr>
          <w:rFonts w:ascii="Times New Roman" w:hAnsi="Times New Roman" w:cs="Times New Roman"/>
          <w:color w:val="auto"/>
          <w:sz w:val="24"/>
          <w:szCs w:val="24"/>
        </w:rPr>
      </w:pPr>
      <w:proofErr w:type="gramStart"/>
      <w:r w:rsidRPr="00554358">
        <w:rPr>
          <w:rFonts w:ascii="Times New Roman" w:hAnsi="Times New Roman" w:cs="Times New Roman"/>
          <w:color w:val="auto"/>
          <w:sz w:val="24"/>
          <w:szCs w:val="24"/>
        </w:rPr>
        <w:t>Предельная дата заключения соглашений по результатам закупки товаров, работ и услуг для обеспечения муниципальных нужд в целях реализации муниципальной программы установлена не позднее 1 июля года предоставления субсидии - для заключения соглашений на выполнение работ по благоустройству общественных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w:t>
      </w:r>
      <w:proofErr w:type="gramEnd"/>
      <w:r w:rsidRPr="00554358">
        <w:rPr>
          <w:rFonts w:ascii="Times New Roman" w:hAnsi="Times New Roman" w:cs="Times New Roman"/>
          <w:color w:val="auto"/>
          <w:sz w:val="24"/>
          <w:szCs w:val="24"/>
        </w:rPr>
        <w:t>,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554358" w:rsidRPr="00554358" w:rsidRDefault="00554358" w:rsidP="00554358">
      <w:pPr>
        <w:pStyle w:val="ConsPlusNormal"/>
        <w:ind w:firstLine="709"/>
        <w:jc w:val="both"/>
        <w:rPr>
          <w:rFonts w:ascii="Times New Roman" w:hAnsi="Times New Roman" w:cs="Times New Roman"/>
          <w:color w:val="auto"/>
          <w:sz w:val="24"/>
          <w:szCs w:val="24"/>
        </w:rPr>
      </w:pPr>
      <w:proofErr w:type="gramStart"/>
      <w:r w:rsidRPr="00554358">
        <w:rPr>
          <w:rFonts w:ascii="Times New Roman" w:hAnsi="Times New Roman" w:cs="Times New Roman"/>
          <w:color w:val="auto"/>
          <w:sz w:val="24"/>
          <w:szCs w:val="24"/>
        </w:rPr>
        <w:t xml:space="preserve">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w:t>
      </w:r>
      <w:proofErr w:type="spellStart"/>
      <w:r w:rsidRPr="00554358">
        <w:rPr>
          <w:rFonts w:ascii="Times New Roman" w:hAnsi="Times New Roman" w:cs="Times New Roman"/>
          <w:color w:val="auto"/>
          <w:sz w:val="24"/>
          <w:szCs w:val="24"/>
        </w:rPr>
        <w:t>вследствии</w:t>
      </w:r>
      <w:proofErr w:type="spellEnd"/>
      <w:r w:rsidRPr="00554358">
        <w:rPr>
          <w:rFonts w:ascii="Times New Roman" w:hAnsi="Times New Roman" w:cs="Times New Roman"/>
          <w:color w:val="auto"/>
          <w:sz w:val="24"/>
          <w:szCs w:val="24"/>
        </w:rPr>
        <w:t xml:space="preserve"> обстоятельств  непреодолимой силы, изменения значений целевых показателей и индикаторов государственных программ Российской Федерации, а также  в случае сокращения размера Субсидии.</w:t>
      </w:r>
      <w:proofErr w:type="gramEnd"/>
    </w:p>
    <w:p w:rsidR="00554358" w:rsidRPr="00554358" w:rsidRDefault="00554358" w:rsidP="00554358">
      <w:pPr>
        <w:pStyle w:val="ConsPlusNormal"/>
        <w:jc w:val="both"/>
        <w:rPr>
          <w:rFonts w:ascii="Times New Roman" w:hAnsi="Times New Roman" w:cs="Times New Roman"/>
          <w:color w:val="auto"/>
          <w:sz w:val="24"/>
          <w:szCs w:val="24"/>
        </w:rPr>
      </w:pPr>
    </w:p>
    <w:p w:rsidR="00554358" w:rsidRPr="00554358" w:rsidRDefault="00554358" w:rsidP="00554358">
      <w:pPr>
        <w:pStyle w:val="ConsPlusNormal"/>
        <w:jc w:val="center"/>
        <w:rPr>
          <w:rFonts w:ascii="Times New Roman" w:hAnsi="Times New Roman" w:cs="Times New Roman"/>
          <w:b/>
          <w:color w:val="auto"/>
          <w:sz w:val="24"/>
          <w:szCs w:val="24"/>
        </w:rPr>
      </w:pPr>
      <w:r w:rsidRPr="00554358">
        <w:rPr>
          <w:rFonts w:ascii="Times New Roman" w:hAnsi="Times New Roman" w:cs="Times New Roman"/>
          <w:b/>
          <w:color w:val="auto"/>
          <w:sz w:val="24"/>
          <w:szCs w:val="24"/>
        </w:rPr>
        <w:t xml:space="preserve">Раздел </w:t>
      </w:r>
      <w:r w:rsidRPr="00554358">
        <w:rPr>
          <w:rFonts w:ascii="Times New Roman" w:hAnsi="Times New Roman" w:cs="Times New Roman"/>
          <w:b/>
          <w:color w:val="auto"/>
          <w:sz w:val="24"/>
          <w:szCs w:val="24"/>
          <w:lang w:val="en-US"/>
        </w:rPr>
        <w:t>III</w:t>
      </w:r>
      <w:r w:rsidRPr="00554358">
        <w:rPr>
          <w:rFonts w:ascii="Times New Roman" w:hAnsi="Times New Roman" w:cs="Times New Roman"/>
          <w:b/>
          <w:color w:val="auto"/>
          <w:sz w:val="24"/>
          <w:szCs w:val="24"/>
        </w:rPr>
        <w:t>. ЦЕЛИ, ЗАДАЧИ И СРОКИ РЕАЛИЗАЦИИ ПРОГРАММЫ</w:t>
      </w:r>
    </w:p>
    <w:p w:rsidR="00554358" w:rsidRPr="00554358" w:rsidRDefault="00554358" w:rsidP="00554358">
      <w:pPr>
        <w:pStyle w:val="ConsPlusNormal"/>
        <w:jc w:val="both"/>
        <w:rPr>
          <w:rFonts w:ascii="Times New Roman" w:hAnsi="Times New Roman" w:cs="Times New Roman"/>
          <w:color w:val="auto"/>
          <w:sz w:val="24"/>
          <w:szCs w:val="24"/>
        </w:rPr>
      </w:pPr>
    </w:p>
    <w:p w:rsidR="00554358" w:rsidRPr="00554358" w:rsidRDefault="00554358" w:rsidP="00554358">
      <w:pPr>
        <w:pStyle w:val="ConsPlusNormal"/>
        <w:ind w:firstLine="540"/>
        <w:jc w:val="both"/>
        <w:rPr>
          <w:rFonts w:ascii="Times New Roman" w:hAnsi="Times New Roman" w:cs="Times New Roman"/>
          <w:color w:val="auto"/>
          <w:sz w:val="24"/>
          <w:szCs w:val="24"/>
        </w:rPr>
      </w:pPr>
      <w:r w:rsidRPr="00554358">
        <w:rPr>
          <w:rFonts w:ascii="Times New Roman" w:hAnsi="Times New Roman" w:cs="Times New Roman"/>
          <w:color w:val="auto"/>
          <w:sz w:val="24"/>
          <w:szCs w:val="24"/>
        </w:rPr>
        <w:t xml:space="preserve">1. Основной целью программы является повышение уровня благоустройства территорий </w:t>
      </w:r>
      <w:proofErr w:type="spellStart"/>
      <w:r w:rsidRPr="00554358">
        <w:rPr>
          <w:rFonts w:ascii="Times New Roman" w:hAnsi="Times New Roman" w:cs="Times New Roman"/>
          <w:color w:val="auto"/>
          <w:sz w:val="24"/>
          <w:szCs w:val="24"/>
        </w:rPr>
        <w:t>Зебляковского</w:t>
      </w:r>
      <w:proofErr w:type="spellEnd"/>
      <w:r w:rsidRPr="00554358">
        <w:rPr>
          <w:rFonts w:ascii="Times New Roman" w:hAnsi="Times New Roman" w:cs="Times New Roman"/>
          <w:color w:val="auto"/>
          <w:sz w:val="24"/>
          <w:szCs w:val="24"/>
        </w:rPr>
        <w:t xml:space="preserve"> сельского поселения </w:t>
      </w:r>
      <w:proofErr w:type="spellStart"/>
      <w:r w:rsidRPr="00554358">
        <w:rPr>
          <w:rFonts w:ascii="Times New Roman" w:hAnsi="Times New Roman" w:cs="Times New Roman"/>
          <w:color w:val="auto"/>
          <w:sz w:val="24"/>
          <w:szCs w:val="24"/>
        </w:rPr>
        <w:t>Шарьинского</w:t>
      </w:r>
      <w:proofErr w:type="spellEnd"/>
      <w:r w:rsidRPr="00554358">
        <w:rPr>
          <w:rFonts w:ascii="Times New Roman" w:hAnsi="Times New Roman" w:cs="Times New Roman"/>
          <w:color w:val="auto"/>
          <w:sz w:val="24"/>
          <w:szCs w:val="24"/>
        </w:rPr>
        <w:t xml:space="preserve"> муниципального района Костромской области.</w:t>
      </w:r>
    </w:p>
    <w:p w:rsidR="00554358" w:rsidRPr="00554358" w:rsidRDefault="00554358" w:rsidP="00554358">
      <w:pPr>
        <w:pStyle w:val="ConsPlusNormal"/>
        <w:ind w:firstLine="540"/>
        <w:jc w:val="both"/>
        <w:rPr>
          <w:rFonts w:ascii="Times New Roman" w:hAnsi="Times New Roman" w:cs="Times New Roman"/>
          <w:color w:val="auto"/>
          <w:sz w:val="24"/>
          <w:szCs w:val="24"/>
        </w:rPr>
      </w:pPr>
      <w:r w:rsidRPr="00554358">
        <w:rPr>
          <w:rFonts w:ascii="Times New Roman" w:hAnsi="Times New Roman" w:cs="Times New Roman"/>
          <w:color w:val="auto"/>
          <w:sz w:val="24"/>
          <w:szCs w:val="24"/>
        </w:rPr>
        <w:t>Цель Программы определена в соответствии со статьей 16 Федерального Закона от 06.10.2003 № 131-ФЗ «Об общих принципах организации местного самоуправления в Российской Федерации».</w:t>
      </w:r>
    </w:p>
    <w:p w:rsidR="00554358" w:rsidRPr="00554358" w:rsidRDefault="00554358" w:rsidP="00554358">
      <w:pPr>
        <w:pStyle w:val="ConsPlusNormal"/>
        <w:ind w:firstLine="540"/>
        <w:jc w:val="both"/>
        <w:rPr>
          <w:rFonts w:ascii="Times New Roman" w:hAnsi="Times New Roman" w:cs="Times New Roman"/>
          <w:color w:val="auto"/>
          <w:sz w:val="24"/>
          <w:szCs w:val="24"/>
        </w:rPr>
      </w:pPr>
      <w:r w:rsidRPr="00554358">
        <w:rPr>
          <w:rFonts w:ascii="Times New Roman" w:hAnsi="Times New Roman" w:cs="Times New Roman"/>
          <w:color w:val="auto"/>
          <w:sz w:val="24"/>
          <w:szCs w:val="24"/>
        </w:rPr>
        <w:t>2. Для достижения поставленной цели предусматриваются следующие задачи:</w:t>
      </w:r>
    </w:p>
    <w:p w:rsidR="00554358" w:rsidRPr="00554358" w:rsidRDefault="00554358" w:rsidP="00554358">
      <w:pPr>
        <w:pStyle w:val="ConsPlusNormal"/>
        <w:ind w:left="567" w:hanging="425"/>
        <w:jc w:val="both"/>
        <w:rPr>
          <w:rFonts w:ascii="Times New Roman" w:hAnsi="Times New Roman" w:cs="Times New Roman"/>
          <w:color w:val="auto"/>
          <w:sz w:val="24"/>
          <w:szCs w:val="24"/>
        </w:rPr>
      </w:pPr>
      <w:r w:rsidRPr="00554358">
        <w:rPr>
          <w:rFonts w:ascii="Times New Roman" w:hAnsi="Times New Roman" w:cs="Times New Roman"/>
          <w:color w:val="auto"/>
          <w:sz w:val="24"/>
          <w:szCs w:val="24"/>
        </w:rPr>
        <w:t xml:space="preserve">    - Повышение уровня благоустройства наиболее посещаемых муниципальных       территорий общего пользования </w:t>
      </w:r>
      <w:proofErr w:type="spellStart"/>
      <w:r w:rsidRPr="00554358">
        <w:rPr>
          <w:rFonts w:ascii="Times New Roman" w:hAnsi="Times New Roman" w:cs="Times New Roman"/>
          <w:color w:val="auto"/>
          <w:sz w:val="24"/>
          <w:szCs w:val="24"/>
        </w:rPr>
        <w:t>Зебляковского</w:t>
      </w:r>
      <w:proofErr w:type="spellEnd"/>
      <w:r w:rsidRPr="00554358">
        <w:rPr>
          <w:rFonts w:ascii="Times New Roman" w:hAnsi="Times New Roman" w:cs="Times New Roman"/>
          <w:color w:val="auto"/>
          <w:sz w:val="24"/>
          <w:szCs w:val="24"/>
        </w:rPr>
        <w:t xml:space="preserve"> сельского поселения  </w:t>
      </w:r>
      <w:proofErr w:type="spellStart"/>
      <w:r w:rsidRPr="00554358">
        <w:rPr>
          <w:rFonts w:ascii="Times New Roman" w:hAnsi="Times New Roman" w:cs="Times New Roman"/>
          <w:color w:val="auto"/>
          <w:sz w:val="24"/>
          <w:szCs w:val="24"/>
        </w:rPr>
        <w:t>Шарьинского</w:t>
      </w:r>
      <w:proofErr w:type="spellEnd"/>
      <w:r w:rsidRPr="00554358">
        <w:rPr>
          <w:rFonts w:ascii="Times New Roman" w:hAnsi="Times New Roman" w:cs="Times New Roman"/>
          <w:color w:val="auto"/>
          <w:sz w:val="24"/>
          <w:szCs w:val="24"/>
        </w:rPr>
        <w:t xml:space="preserve"> муниципального района Костромской области </w:t>
      </w:r>
    </w:p>
    <w:p w:rsidR="00554358" w:rsidRPr="00554358" w:rsidRDefault="00554358" w:rsidP="00554358">
      <w:pPr>
        <w:pStyle w:val="ConsPlusNormal"/>
        <w:ind w:left="567" w:hanging="196"/>
        <w:jc w:val="both"/>
        <w:rPr>
          <w:rFonts w:ascii="Times New Roman" w:hAnsi="Times New Roman" w:cs="Times New Roman"/>
          <w:color w:val="auto"/>
          <w:sz w:val="24"/>
          <w:szCs w:val="24"/>
        </w:rPr>
      </w:pPr>
      <w:r w:rsidRPr="00554358">
        <w:rPr>
          <w:rFonts w:ascii="Times New Roman" w:hAnsi="Times New Roman" w:cs="Times New Roman"/>
          <w:color w:val="auto"/>
          <w:sz w:val="24"/>
          <w:szCs w:val="24"/>
        </w:rPr>
        <w:t xml:space="preserve">- Повышение уровня вовлеченности заинтересованных граждан, организаций в   реализации мероприятий по благоустройству территорий муниципального </w:t>
      </w:r>
      <w:proofErr w:type="gramStart"/>
      <w:r w:rsidRPr="00554358">
        <w:rPr>
          <w:rFonts w:ascii="Times New Roman" w:hAnsi="Times New Roman" w:cs="Times New Roman"/>
          <w:color w:val="auto"/>
          <w:sz w:val="24"/>
          <w:szCs w:val="24"/>
        </w:rPr>
        <w:t xml:space="preserve">о   </w:t>
      </w:r>
      <w:proofErr w:type="spellStart"/>
      <w:r w:rsidRPr="00554358">
        <w:rPr>
          <w:rFonts w:ascii="Times New Roman" w:hAnsi="Times New Roman" w:cs="Times New Roman"/>
          <w:color w:val="auto"/>
          <w:sz w:val="24"/>
          <w:szCs w:val="24"/>
        </w:rPr>
        <w:t>бразования</w:t>
      </w:r>
      <w:proofErr w:type="spellEnd"/>
      <w:proofErr w:type="gramEnd"/>
      <w:r w:rsidRPr="00554358">
        <w:rPr>
          <w:rFonts w:ascii="Times New Roman" w:hAnsi="Times New Roman" w:cs="Times New Roman"/>
          <w:color w:val="auto"/>
          <w:sz w:val="24"/>
          <w:szCs w:val="24"/>
        </w:rPr>
        <w:t>.</w:t>
      </w:r>
    </w:p>
    <w:p w:rsidR="00554358" w:rsidRPr="00554358" w:rsidRDefault="00554358" w:rsidP="00554358">
      <w:pPr>
        <w:pStyle w:val="ConsPlusNormal"/>
        <w:ind w:left="360"/>
        <w:jc w:val="both"/>
        <w:rPr>
          <w:rFonts w:ascii="Times New Roman" w:hAnsi="Times New Roman" w:cs="Times New Roman"/>
          <w:color w:val="auto"/>
          <w:sz w:val="24"/>
          <w:szCs w:val="24"/>
        </w:rPr>
      </w:pPr>
      <w:r w:rsidRPr="00554358">
        <w:rPr>
          <w:rFonts w:ascii="Times New Roman" w:hAnsi="Times New Roman" w:cs="Times New Roman"/>
          <w:color w:val="auto"/>
          <w:sz w:val="24"/>
          <w:szCs w:val="24"/>
        </w:rPr>
        <w:t>- Формирование реализованных практик благоустройства.</w:t>
      </w:r>
    </w:p>
    <w:p w:rsidR="00554358" w:rsidRPr="00554358" w:rsidRDefault="00554358" w:rsidP="00554358">
      <w:pPr>
        <w:pStyle w:val="ConsPlusNormal"/>
        <w:ind w:firstLine="540"/>
        <w:jc w:val="both"/>
        <w:rPr>
          <w:rFonts w:ascii="Times New Roman" w:hAnsi="Times New Roman" w:cs="Times New Roman"/>
          <w:color w:val="auto"/>
          <w:sz w:val="24"/>
          <w:szCs w:val="24"/>
        </w:rPr>
      </w:pPr>
      <w:r w:rsidRPr="00554358">
        <w:rPr>
          <w:rFonts w:ascii="Times New Roman" w:hAnsi="Times New Roman" w:cs="Times New Roman"/>
          <w:color w:val="auto"/>
          <w:sz w:val="24"/>
          <w:szCs w:val="24"/>
        </w:rPr>
        <w:t xml:space="preserve">3. Программа формируется на 2018-2024 годы. </w:t>
      </w:r>
    </w:p>
    <w:p w:rsidR="00554358" w:rsidRPr="00554358" w:rsidRDefault="00554358" w:rsidP="00554358">
      <w:pPr>
        <w:pStyle w:val="ConsPlusNormal"/>
        <w:ind w:firstLine="540"/>
        <w:jc w:val="both"/>
        <w:rPr>
          <w:rFonts w:ascii="Times New Roman" w:hAnsi="Times New Roman" w:cs="Times New Roman"/>
          <w:color w:val="auto"/>
          <w:sz w:val="24"/>
          <w:szCs w:val="24"/>
        </w:rPr>
      </w:pPr>
      <w:r w:rsidRPr="00554358">
        <w:rPr>
          <w:rFonts w:ascii="Times New Roman" w:hAnsi="Times New Roman" w:cs="Times New Roman"/>
          <w:color w:val="auto"/>
          <w:sz w:val="24"/>
          <w:szCs w:val="24"/>
        </w:rPr>
        <w:t xml:space="preserve">Этапы реализации программы не выделяются. </w:t>
      </w:r>
    </w:p>
    <w:p w:rsidR="00554358" w:rsidRPr="00554358" w:rsidRDefault="00554358" w:rsidP="00554358">
      <w:pPr>
        <w:tabs>
          <w:tab w:val="left" w:pos="6096"/>
        </w:tabs>
        <w:jc w:val="both"/>
        <w:rPr>
          <w:sz w:val="24"/>
          <w:szCs w:val="24"/>
        </w:rPr>
      </w:pPr>
      <w:r w:rsidRPr="00554358">
        <w:rPr>
          <w:sz w:val="24"/>
          <w:szCs w:val="24"/>
        </w:rPr>
        <w:t xml:space="preserve">        4. Сельское поселение имеет право </w:t>
      </w:r>
      <w:proofErr w:type="gramStart"/>
      <w:r w:rsidRPr="00554358">
        <w:rPr>
          <w:sz w:val="24"/>
          <w:szCs w:val="24"/>
        </w:rPr>
        <w:t>на</w:t>
      </w:r>
      <w:proofErr w:type="gramEnd"/>
      <w:r w:rsidRPr="00554358">
        <w:rPr>
          <w:sz w:val="24"/>
          <w:szCs w:val="24"/>
        </w:rPr>
        <w:t>:</w:t>
      </w:r>
    </w:p>
    <w:p w:rsidR="00554358" w:rsidRPr="00554358" w:rsidRDefault="00554358" w:rsidP="00554358">
      <w:pPr>
        <w:spacing w:line="239" w:lineRule="auto"/>
        <w:ind w:firstLine="708"/>
        <w:jc w:val="both"/>
        <w:rPr>
          <w:sz w:val="24"/>
          <w:szCs w:val="24"/>
        </w:rPr>
      </w:pPr>
      <w:proofErr w:type="gramStart"/>
      <w:r w:rsidRPr="00554358">
        <w:rPr>
          <w:sz w:val="24"/>
          <w:szCs w:val="24"/>
        </w:rPr>
        <w:lastRenderedPageBreak/>
        <w:t>исключение из адресного перечня дворовых и общественных территорий, подлежащих благоустройству в рамках реализации муниципальной программы, территорий,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территорий,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w:t>
      </w:r>
      <w:proofErr w:type="gramEnd"/>
      <w:r w:rsidRPr="00554358">
        <w:rPr>
          <w:sz w:val="24"/>
          <w:szCs w:val="24"/>
        </w:rPr>
        <w:t xml:space="preserve"> адресного перечня дворовых территорий и общественных территорий общественной муниципальной комиссией в порядке, установленном такой комиссией с последующим уведомлением департамента.</w:t>
      </w:r>
    </w:p>
    <w:p w:rsidR="00554358" w:rsidRPr="00554358" w:rsidRDefault="00554358" w:rsidP="00554358">
      <w:pPr>
        <w:pStyle w:val="ConsPlusNormal"/>
        <w:ind w:firstLine="540"/>
        <w:jc w:val="right"/>
        <w:rPr>
          <w:rFonts w:ascii="Times New Roman" w:hAnsi="Times New Roman" w:cs="Times New Roman"/>
          <w:color w:val="auto"/>
          <w:sz w:val="24"/>
          <w:szCs w:val="24"/>
        </w:rPr>
      </w:pPr>
    </w:p>
    <w:p w:rsidR="00554358" w:rsidRPr="00554358" w:rsidRDefault="00554358" w:rsidP="00554358">
      <w:pPr>
        <w:pStyle w:val="ConsPlusNormal"/>
        <w:ind w:firstLine="540"/>
        <w:jc w:val="center"/>
        <w:rPr>
          <w:rFonts w:ascii="Times New Roman" w:hAnsi="Times New Roman" w:cs="Times New Roman"/>
          <w:color w:val="auto"/>
          <w:sz w:val="24"/>
          <w:szCs w:val="24"/>
        </w:rPr>
      </w:pPr>
      <w:r w:rsidRPr="00554358">
        <w:rPr>
          <w:rFonts w:ascii="Times New Roman" w:hAnsi="Times New Roman" w:cs="Times New Roman"/>
          <w:b/>
          <w:bCs/>
          <w:color w:val="auto"/>
          <w:sz w:val="24"/>
          <w:szCs w:val="24"/>
        </w:rPr>
        <w:t xml:space="preserve">РАЗДЕЛ </w:t>
      </w:r>
      <w:r w:rsidRPr="00554358">
        <w:rPr>
          <w:rFonts w:ascii="Times New Roman" w:hAnsi="Times New Roman" w:cs="Times New Roman"/>
          <w:b/>
          <w:bCs/>
          <w:color w:val="auto"/>
          <w:sz w:val="24"/>
          <w:szCs w:val="24"/>
          <w:lang w:val="en-US"/>
        </w:rPr>
        <w:t>IV</w:t>
      </w:r>
      <w:r w:rsidRPr="00554358">
        <w:rPr>
          <w:rFonts w:ascii="Times New Roman" w:hAnsi="Times New Roman" w:cs="Times New Roman"/>
          <w:b/>
          <w:bCs/>
          <w:color w:val="auto"/>
          <w:sz w:val="24"/>
          <w:szCs w:val="24"/>
        </w:rPr>
        <w:t>. ПЕРЕЧЕНЬ ЦЕЛЕВЫХ ИНДИКАТОРОВ И ПОКАЗАТЕЛЕЙ ПРОГРАММЫ</w:t>
      </w:r>
    </w:p>
    <w:tbl>
      <w:tblPr>
        <w:tblW w:w="10635" w:type="dxa"/>
        <w:tblInd w:w="-699" w:type="dxa"/>
        <w:tblLayout w:type="fixed"/>
        <w:tblCellMar>
          <w:left w:w="10" w:type="dxa"/>
          <w:right w:w="10" w:type="dxa"/>
        </w:tblCellMar>
        <w:tblLook w:val="0000"/>
      </w:tblPr>
      <w:tblGrid>
        <w:gridCol w:w="425"/>
        <w:gridCol w:w="1560"/>
        <w:gridCol w:w="1559"/>
        <w:gridCol w:w="709"/>
        <w:gridCol w:w="709"/>
        <w:gridCol w:w="850"/>
        <w:gridCol w:w="851"/>
        <w:gridCol w:w="850"/>
        <w:gridCol w:w="851"/>
        <w:gridCol w:w="709"/>
        <w:gridCol w:w="850"/>
        <w:gridCol w:w="712"/>
      </w:tblGrid>
      <w:tr w:rsidR="00554358" w:rsidRPr="00554358" w:rsidTr="00AA46E1">
        <w:trPr>
          <w:trHeight w:hRule="exact" w:val="2101"/>
        </w:trPr>
        <w:tc>
          <w:tcPr>
            <w:tcW w:w="425" w:type="dxa"/>
            <w:vMerge w:val="restart"/>
            <w:tcBorders>
              <w:top w:val="single" w:sz="4" w:space="0" w:color="auto"/>
              <w:left w:val="single" w:sz="4" w:space="0" w:color="auto"/>
            </w:tcBorders>
            <w:shd w:val="clear" w:color="auto" w:fill="FFFFFF"/>
          </w:tcPr>
          <w:p w:rsidR="00554358" w:rsidRPr="00554358" w:rsidRDefault="00554358" w:rsidP="00AA46E1">
            <w:pPr>
              <w:pStyle w:val="4"/>
              <w:shd w:val="clear" w:color="auto" w:fill="auto"/>
              <w:spacing w:before="0" w:after="60" w:line="210" w:lineRule="exact"/>
              <w:ind w:left="160" w:firstLine="0"/>
              <w:jc w:val="left"/>
              <w:rPr>
                <w:sz w:val="24"/>
                <w:szCs w:val="24"/>
              </w:rPr>
            </w:pPr>
            <w:r w:rsidRPr="00554358">
              <w:rPr>
                <w:rStyle w:val="105pt0pt"/>
                <w:sz w:val="24"/>
                <w:szCs w:val="24"/>
              </w:rPr>
              <w:t>№</w:t>
            </w:r>
          </w:p>
          <w:p w:rsidR="00554358" w:rsidRPr="00554358" w:rsidRDefault="00554358" w:rsidP="00AA46E1">
            <w:pPr>
              <w:pStyle w:val="4"/>
              <w:shd w:val="clear" w:color="auto" w:fill="auto"/>
              <w:spacing w:before="60" w:after="0" w:line="210" w:lineRule="exact"/>
              <w:ind w:left="160" w:firstLine="0"/>
              <w:jc w:val="left"/>
              <w:rPr>
                <w:sz w:val="24"/>
                <w:szCs w:val="24"/>
              </w:rPr>
            </w:pPr>
            <w:proofErr w:type="spellStart"/>
            <w:proofErr w:type="gramStart"/>
            <w:r w:rsidRPr="00554358">
              <w:rPr>
                <w:rStyle w:val="105pt0pt"/>
                <w:sz w:val="24"/>
                <w:szCs w:val="24"/>
              </w:rPr>
              <w:t>п</w:t>
            </w:r>
            <w:proofErr w:type="spellEnd"/>
            <w:proofErr w:type="gramEnd"/>
            <w:r w:rsidRPr="00554358">
              <w:rPr>
                <w:rStyle w:val="105pt0pt"/>
                <w:sz w:val="24"/>
                <w:szCs w:val="24"/>
              </w:rPr>
              <w:t>/</w:t>
            </w:r>
            <w:proofErr w:type="spellStart"/>
            <w:r w:rsidRPr="00554358">
              <w:rPr>
                <w:rStyle w:val="105pt0pt"/>
                <w:sz w:val="24"/>
                <w:szCs w:val="24"/>
              </w:rPr>
              <w:t>п</w:t>
            </w:r>
            <w:proofErr w:type="spellEnd"/>
          </w:p>
        </w:tc>
        <w:tc>
          <w:tcPr>
            <w:tcW w:w="1560" w:type="dxa"/>
            <w:vMerge w:val="restart"/>
            <w:tcBorders>
              <w:top w:val="single" w:sz="4" w:space="0" w:color="auto"/>
              <w:left w:val="single" w:sz="4" w:space="0" w:color="auto"/>
            </w:tcBorders>
            <w:shd w:val="clear" w:color="auto" w:fill="FFFFFF"/>
          </w:tcPr>
          <w:p w:rsidR="00554358" w:rsidRPr="00554358" w:rsidRDefault="00554358" w:rsidP="00AA46E1">
            <w:pPr>
              <w:pStyle w:val="4"/>
              <w:shd w:val="clear" w:color="auto" w:fill="auto"/>
              <w:spacing w:before="0" w:after="0" w:line="274" w:lineRule="exact"/>
              <w:ind w:firstLine="0"/>
              <w:rPr>
                <w:sz w:val="24"/>
                <w:szCs w:val="24"/>
              </w:rPr>
            </w:pPr>
            <w:r w:rsidRPr="00554358">
              <w:rPr>
                <w:rStyle w:val="105pt0pt"/>
                <w:sz w:val="24"/>
                <w:szCs w:val="24"/>
              </w:rPr>
              <w:t>Наименование целевого показателя (индикатора)</w:t>
            </w:r>
          </w:p>
        </w:tc>
        <w:tc>
          <w:tcPr>
            <w:tcW w:w="1559" w:type="dxa"/>
            <w:vMerge w:val="restart"/>
            <w:tcBorders>
              <w:top w:val="single" w:sz="4" w:space="0" w:color="auto"/>
              <w:left w:val="single" w:sz="4" w:space="0" w:color="auto"/>
            </w:tcBorders>
            <w:shd w:val="clear" w:color="auto" w:fill="FFFFFF"/>
          </w:tcPr>
          <w:p w:rsidR="00554358" w:rsidRPr="00554358" w:rsidRDefault="00554358" w:rsidP="00AA46E1">
            <w:pPr>
              <w:pStyle w:val="4"/>
              <w:shd w:val="clear" w:color="auto" w:fill="auto"/>
              <w:spacing w:before="0" w:after="0" w:line="210" w:lineRule="exact"/>
              <w:ind w:left="80" w:firstLine="0"/>
              <w:jc w:val="left"/>
              <w:rPr>
                <w:rStyle w:val="105pt0pt"/>
                <w:sz w:val="24"/>
                <w:szCs w:val="24"/>
              </w:rPr>
            </w:pPr>
            <w:r w:rsidRPr="00554358">
              <w:rPr>
                <w:rStyle w:val="105pt0pt"/>
                <w:sz w:val="24"/>
                <w:szCs w:val="24"/>
              </w:rPr>
              <w:t xml:space="preserve">Цель, </w:t>
            </w:r>
          </w:p>
          <w:p w:rsidR="00554358" w:rsidRPr="00554358" w:rsidRDefault="00554358" w:rsidP="00AA46E1">
            <w:pPr>
              <w:pStyle w:val="4"/>
              <w:shd w:val="clear" w:color="auto" w:fill="auto"/>
              <w:spacing w:before="0" w:after="0" w:line="210" w:lineRule="exact"/>
              <w:ind w:left="80" w:firstLine="0"/>
              <w:jc w:val="left"/>
              <w:rPr>
                <w:sz w:val="24"/>
                <w:szCs w:val="24"/>
              </w:rPr>
            </w:pPr>
            <w:r w:rsidRPr="00554358">
              <w:rPr>
                <w:rStyle w:val="105pt0pt"/>
                <w:sz w:val="24"/>
                <w:szCs w:val="24"/>
              </w:rPr>
              <w:t>задача</w:t>
            </w:r>
          </w:p>
        </w:tc>
        <w:tc>
          <w:tcPr>
            <w:tcW w:w="709" w:type="dxa"/>
            <w:vMerge w:val="restart"/>
            <w:tcBorders>
              <w:top w:val="single" w:sz="4" w:space="0" w:color="auto"/>
              <w:left w:val="single" w:sz="4" w:space="0" w:color="auto"/>
            </w:tcBorders>
            <w:shd w:val="clear" w:color="auto" w:fill="FFFFFF"/>
          </w:tcPr>
          <w:p w:rsidR="00554358" w:rsidRPr="00554358" w:rsidRDefault="00554358" w:rsidP="00AA46E1">
            <w:pPr>
              <w:pStyle w:val="4"/>
              <w:shd w:val="clear" w:color="auto" w:fill="auto"/>
              <w:spacing w:before="0" w:after="0" w:line="274" w:lineRule="exact"/>
              <w:ind w:firstLine="0"/>
              <w:jc w:val="center"/>
              <w:rPr>
                <w:sz w:val="24"/>
                <w:szCs w:val="24"/>
              </w:rPr>
            </w:pPr>
            <w:r w:rsidRPr="00554358">
              <w:rPr>
                <w:rStyle w:val="105pt0pt"/>
                <w:sz w:val="24"/>
                <w:szCs w:val="24"/>
              </w:rPr>
              <w:t>Единиц</w:t>
            </w:r>
          </w:p>
          <w:p w:rsidR="00554358" w:rsidRPr="00554358" w:rsidRDefault="00554358" w:rsidP="00AA46E1">
            <w:pPr>
              <w:pStyle w:val="4"/>
              <w:shd w:val="clear" w:color="auto" w:fill="auto"/>
              <w:spacing w:before="0" w:after="0" w:line="274" w:lineRule="exact"/>
              <w:ind w:firstLine="0"/>
              <w:jc w:val="center"/>
              <w:rPr>
                <w:sz w:val="24"/>
                <w:szCs w:val="24"/>
              </w:rPr>
            </w:pPr>
            <w:r w:rsidRPr="00554358">
              <w:rPr>
                <w:rStyle w:val="105pt0pt"/>
                <w:sz w:val="24"/>
                <w:szCs w:val="24"/>
              </w:rPr>
              <w:t>а</w:t>
            </w:r>
          </w:p>
          <w:p w:rsidR="00554358" w:rsidRPr="00554358" w:rsidRDefault="00554358" w:rsidP="00AA46E1">
            <w:pPr>
              <w:pStyle w:val="4"/>
              <w:shd w:val="clear" w:color="auto" w:fill="auto"/>
              <w:spacing w:before="0" w:after="0" w:line="274" w:lineRule="exact"/>
              <w:ind w:firstLine="0"/>
              <w:jc w:val="center"/>
              <w:rPr>
                <w:sz w:val="24"/>
                <w:szCs w:val="24"/>
              </w:rPr>
            </w:pPr>
            <w:proofErr w:type="spellStart"/>
            <w:r w:rsidRPr="00554358">
              <w:rPr>
                <w:rStyle w:val="105pt0pt"/>
                <w:sz w:val="24"/>
                <w:szCs w:val="24"/>
              </w:rPr>
              <w:t>измере</w:t>
            </w:r>
            <w:proofErr w:type="spellEnd"/>
          </w:p>
          <w:p w:rsidR="00554358" w:rsidRPr="00554358" w:rsidRDefault="00554358" w:rsidP="00AA46E1">
            <w:pPr>
              <w:pStyle w:val="4"/>
              <w:shd w:val="clear" w:color="auto" w:fill="auto"/>
              <w:spacing w:before="0" w:after="0" w:line="274" w:lineRule="exact"/>
              <w:ind w:firstLine="0"/>
              <w:jc w:val="center"/>
              <w:rPr>
                <w:sz w:val="24"/>
                <w:szCs w:val="24"/>
              </w:rPr>
            </w:pPr>
            <w:proofErr w:type="spellStart"/>
            <w:r w:rsidRPr="00554358">
              <w:rPr>
                <w:rStyle w:val="105pt0pt"/>
                <w:sz w:val="24"/>
                <w:szCs w:val="24"/>
              </w:rPr>
              <w:t>ния</w:t>
            </w:r>
            <w:proofErr w:type="spellEnd"/>
          </w:p>
        </w:tc>
        <w:tc>
          <w:tcPr>
            <w:tcW w:w="709" w:type="dxa"/>
            <w:tcBorders>
              <w:top w:val="single" w:sz="4" w:space="0" w:color="auto"/>
              <w:left w:val="single" w:sz="4" w:space="0" w:color="auto"/>
            </w:tcBorders>
            <w:shd w:val="clear" w:color="auto" w:fill="FFFFFF"/>
          </w:tcPr>
          <w:p w:rsidR="00554358" w:rsidRPr="00554358" w:rsidRDefault="00554358" w:rsidP="00AA46E1">
            <w:pPr>
              <w:pStyle w:val="4"/>
              <w:shd w:val="clear" w:color="auto" w:fill="auto"/>
              <w:spacing w:before="0" w:after="0" w:line="274" w:lineRule="exact"/>
              <w:ind w:left="140" w:firstLine="0"/>
              <w:jc w:val="left"/>
              <w:rPr>
                <w:sz w:val="24"/>
                <w:szCs w:val="24"/>
              </w:rPr>
            </w:pPr>
            <w:r w:rsidRPr="00554358">
              <w:rPr>
                <w:rStyle w:val="105pt0pt"/>
                <w:sz w:val="24"/>
                <w:szCs w:val="24"/>
              </w:rPr>
              <w:t>Конт</w:t>
            </w:r>
          </w:p>
          <w:p w:rsidR="00554358" w:rsidRPr="00554358" w:rsidRDefault="00554358" w:rsidP="00AA46E1">
            <w:pPr>
              <w:pStyle w:val="4"/>
              <w:shd w:val="clear" w:color="auto" w:fill="auto"/>
              <w:spacing w:before="0" w:after="0" w:line="274" w:lineRule="exact"/>
              <w:ind w:left="140" w:firstLine="0"/>
              <w:jc w:val="left"/>
              <w:rPr>
                <w:sz w:val="24"/>
                <w:szCs w:val="24"/>
              </w:rPr>
            </w:pPr>
            <w:r w:rsidRPr="00554358">
              <w:rPr>
                <w:rStyle w:val="105pt0pt"/>
                <w:sz w:val="24"/>
                <w:szCs w:val="24"/>
              </w:rPr>
              <w:t>роль</w:t>
            </w:r>
          </w:p>
          <w:p w:rsidR="00554358" w:rsidRPr="00554358" w:rsidRDefault="00554358" w:rsidP="00AA46E1">
            <w:pPr>
              <w:pStyle w:val="4"/>
              <w:shd w:val="clear" w:color="auto" w:fill="auto"/>
              <w:spacing w:before="0" w:after="0" w:line="274" w:lineRule="exact"/>
              <w:ind w:left="140" w:firstLine="0"/>
              <w:jc w:val="left"/>
              <w:rPr>
                <w:sz w:val="24"/>
                <w:szCs w:val="24"/>
              </w:rPr>
            </w:pPr>
            <w:proofErr w:type="spellStart"/>
            <w:r w:rsidRPr="00554358">
              <w:rPr>
                <w:rStyle w:val="105pt0pt"/>
                <w:sz w:val="24"/>
                <w:szCs w:val="24"/>
              </w:rPr>
              <w:t>ный</w:t>
            </w:r>
            <w:proofErr w:type="spellEnd"/>
          </w:p>
          <w:p w:rsidR="00554358" w:rsidRPr="00554358" w:rsidRDefault="00554358" w:rsidP="00AA46E1">
            <w:pPr>
              <w:pStyle w:val="4"/>
              <w:shd w:val="clear" w:color="auto" w:fill="auto"/>
              <w:spacing w:before="0" w:after="0" w:line="274" w:lineRule="exact"/>
              <w:ind w:left="140" w:firstLine="0"/>
              <w:jc w:val="left"/>
              <w:rPr>
                <w:sz w:val="24"/>
                <w:szCs w:val="24"/>
              </w:rPr>
            </w:pPr>
            <w:r w:rsidRPr="00554358">
              <w:rPr>
                <w:rStyle w:val="105pt0pt"/>
                <w:sz w:val="24"/>
                <w:szCs w:val="24"/>
              </w:rPr>
              <w:t>показ</w:t>
            </w:r>
          </w:p>
          <w:p w:rsidR="00554358" w:rsidRPr="00554358" w:rsidRDefault="00554358" w:rsidP="00AA46E1">
            <w:pPr>
              <w:pStyle w:val="4"/>
              <w:shd w:val="clear" w:color="auto" w:fill="auto"/>
              <w:spacing w:before="0" w:after="0" w:line="274" w:lineRule="exact"/>
              <w:ind w:left="140" w:firstLine="0"/>
              <w:jc w:val="left"/>
              <w:rPr>
                <w:sz w:val="24"/>
                <w:szCs w:val="24"/>
              </w:rPr>
            </w:pPr>
            <w:proofErr w:type="spellStart"/>
            <w:r w:rsidRPr="00554358">
              <w:rPr>
                <w:rStyle w:val="105pt0pt"/>
                <w:sz w:val="24"/>
                <w:szCs w:val="24"/>
              </w:rPr>
              <w:t>атель</w:t>
            </w:r>
            <w:proofErr w:type="spellEnd"/>
          </w:p>
        </w:tc>
        <w:tc>
          <w:tcPr>
            <w:tcW w:w="5673" w:type="dxa"/>
            <w:gridSpan w:val="7"/>
            <w:tcBorders>
              <w:top w:val="single" w:sz="4" w:space="0" w:color="auto"/>
              <w:left w:val="single" w:sz="4" w:space="0" w:color="auto"/>
              <w:right w:val="single" w:sz="4" w:space="0" w:color="auto"/>
            </w:tcBorders>
            <w:shd w:val="clear" w:color="auto" w:fill="FFFFFF"/>
          </w:tcPr>
          <w:p w:rsidR="00554358" w:rsidRPr="00554358" w:rsidRDefault="00554358" w:rsidP="00AA46E1">
            <w:pPr>
              <w:pStyle w:val="4"/>
              <w:shd w:val="clear" w:color="auto" w:fill="auto"/>
              <w:spacing w:before="0" w:after="0" w:line="278" w:lineRule="exact"/>
              <w:ind w:firstLine="0"/>
              <w:jc w:val="center"/>
              <w:rPr>
                <w:sz w:val="24"/>
                <w:szCs w:val="24"/>
              </w:rPr>
            </w:pPr>
            <w:r w:rsidRPr="00554358">
              <w:rPr>
                <w:rStyle w:val="105pt0pt"/>
                <w:sz w:val="24"/>
                <w:szCs w:val="24"/>
              </w:rPr>
              <w:t>Значения показателей эффективности по годам</w:t>
            </w:r>
          </w:p>
        </w:tc>
      </w:tr>
      <w:tr w:rsidR="00554358" w:rsidRPr="00554358" w:rsidTr="00AA46E1">
        <w:trPr>
          <w:trHeight w:hRule="exact" w:val="549"/>
        </w:trPr>
        <w:tc>
          <w:tcPr>
            <w:tcW w:w="425" w:type="dxa"/>
            <w:vMerge/>
            <w:tcBorders>
              <w:left w:val="single" w:sz="4" w:space="0" w:color="auto"/>
            </w:tcBorders>
            <w:shd w:val="clear" w:color="auto" w:fill="FFFFFF"/>
          </w:tcPr>
          <w:p w:rsidR="00554358" w:rsidRPr="00554358" w:rsidRDefault="00554358" w:rsidP="00AA46E1">
            <w:pPr>
              <w:rPr>
                <w:sz w:val="24"/>
                <w:szCs w:val="24"/>
              </w:rPr>
            </w:pPr>
          </w:p>
        </w:tc>
        <w:tc>
          <w:tcPr>
            <w:tcW w:w="1560" w:type="dxa"/>
            <w:vMerge/>
            <w:tcBorders>
              <w:left w:val="single" w:sz="4" w:space="0" w:color="auto"/>
            </w:tcBorders>
            <w:shd w:val="clear" w:color="auto" w:fill="FFFFFF"/>
          </w:tcPr>
          <w:p w:rsidR="00554358" w:rsidRPr="00554358" w:rsidRDefault="00554358" w:rsidP="00AA46E1">
            <w:pPr>
              <w:rPr>
                <w:sz w:val="24"/>
                <w:szCs w:val="24"/>
              </w:rPr>
            </w:pPr>
          </w:p>
        </w:tc>
        <w:tc>
          <w:tcPr>
            <w:tcW w:w="1559" w:type="dxa"/>
            <w:vMerge/>
            <w:tcBorders>
              <w:left w:val="single" w:sz="4" w:space="0" w:color="auto"/>
            </w:tcBorders>
            <w:shd w:val="clear" w:color="auto" w:fill="FFFFFF"/>
          </w:tcPr>
          <w:p w:rsidR="00554358" w:rsidRPr="00554358" w:rsidRDefault="00554358" w:rsidP="00AA46E1">
            <w:pPr>
              <w:rPr>
                <w:sz w:val="24"/>
                <w:szCs w:val="24"/>
              </w:rPr>
            </w:pPr>
          </w:p>
        </w:tc>
        <w:tc>
          <w:tcPr>
            <w:tcW w:w="709" w:type="dxa"/>
            <w:vMerge/>
            <w:tcBorders>
              <w:left w:val="single" w:sz="4" w:space="0" w:color="auto"/>
            </w:tcBorders>
            <w:shd w:val="clear" w:color="auto" w:fill="FFFFFF"/>
          </w:tcPr>
          <w:p w:rsidR="00554358" w:rsidRPr="00554358" w:rsidRDefault="00554358" w:rsidP="00AA46E1">
            <w:pPr>
              <w:rPr>
                <w:sz w:val="24"/>
                <w:szCs w:val="24"/>
              </w:rPr>
            </w:pPr>
          </w:p>
        </w:tc>
        <w:tc>
          <w:tcPr>
            <w:tcW w:w="709" w:type="dxa"/>
            <w:tcBorders>
              <w:top w:val="single" w:sz="4" w:space="0" w:color="auto"/>
              <w:left w:val="single" w:sz="4" w:space="0" w:color="auto"/>
            </w:tcBorders>
            <w:shd w:val="clear" w:color="auto" w:fill="FFFFFF"/>
          </w:tcPr>
          <w:p w:rsidR="00554358" w:rsidRPr="00554358" w:rsidRDefault="00554358" w:rsidP="00AA46E1">
            <w:pPr>
              <w:pStyle w:val="4"/>
              <w:shd w:val="clear" w:color="auto" w:fill="auto"/>
              <w:spacing w:before="0" w:after="120" w:line="210" w:lineRule="exact"/>
              <w:ind w:left="140" w:firstLine="0"/>
              <w:jc w:val="left"/>
              <w:rPr>
                <w:sz w:val="24"/>
                <w:szCs w:val="24"/>
              </w:rPr>
            </w:pPr>
            <w:r w:rsidRPr="00554358">
              <w:rPr>
                <w:rStyle w:val="105pt0pt"/>
                <w:sz w:val="24"/>
                <w:szCs w:val="24"/>
              </w:rPr>
              <w:t>2017</w:t>
            </w:r>
          </w:p>
          <w:p w:rsidR="00554358" w:rsidRPr="00554358" w:rsidRDefault="00554358" w:rsidP="00AA46E1">
            <w:pPr>
              <w:pStyle w:val="4"/>
              <w:shd w:val="clear" w:color="auto" w:fill="auto"/>
              <w:spacing w:before="120" w:after="0" w:line="210" w:lineRule="exact"/>
              <w:ind w:left="140" w:firstLine="0"/>
              <w:jc w:val="left"/>
              <w:rPr>
                <w:sz w:val="24"/>
                <w:szCs w:val="24"/>
              </w:rPr>
            </w:pPr>
          </w:p>
        </w:tc>
        <w:tc>
          <w:tcPr>
            <w:tcW w:w="850" w:type="dxa"/>
            <w:tcBorders>
              <w:top w:val="single" w:sz="4" w:space="0" w:color="auto"/>
              <w:left w:val="single" w:sz="4" w:space="0" w:color="auto"/>
            </w:tcBorders>
            <w:shd w:val="clear" w:color="auto" w:fill="FFFFFF"/>
          </w:tcPr>
          <w:p w:rsidR="00554358" w:rsidRPr="00554358" w:rsidRDefault="00554358" w:rsidP="00AA46E1">
            <w:pPr>
              <w:pStyle w:val="4"/>
              <w:shd w:val="clear" w:color="auto" w:fill="auto"/>
              <w:spacing w:before="0" w:after="120" w:line="210" w:lineRule="exact"/>
              <w:ind w:left="200" w:firstLine="0"/>
              <w:jc w:val="left"/>
              <w:rPr>
                <w:sz w:val="24"/>
                <w:szCs w:val="24"/>
              </w:rPr>
            </w:pPr>
            <w:r w:rsidRPr="00554358">
              <w:rPr>
                <w:rStyle w:val="105pt0pt"/>
                <w:sz w:val="24"/>
                <w:szCs w:val="24"/>
              </w:rPr>
              <w:t>2018</w:t>
            </w:r>
          </w:p>
          <w:p w:rsidR="00554358" w:rsidRPr="00554358" w:rsidRDefault="00554358" w:rsidP="00AA46E1">
            <w:pPr>
              <w:pStyle w:val="4"/>
              <w:shd w:val="clear" w:color="auto" w:fill="auto"/>
              <w:spacing w:before="120" w:after="0" w:line="210" w:lineRule="exact"/>
              <w:ind w:left="200" w:firstLine="0"/>
              <w:jc w:val="left"/>
              <w:rPr>
                <w:sz w:val="24"/>
                <w:szCs w:val="24"/>
              </w:rPr>
            </w:pPr>
          </w:p>
        </w:tc>
        <w:tc>
          <w:tcPr>
            <w:tcW w:w="851" w:type="dxa"/>
            <w:tcBorders>
              <w:top w:val="single" w:sz="4" w:space="0" w:color="auto"/>
              <w:left w:val="single" w:sz="4" w:space="0" w:color="auto"/>
            </w:tcBorders>
            <w:shd w:val="clear" w:color="auto" w:fill="FFFFFF"/>
          </w:tcPr>
          <w:p w:rsidR="00554358" w:rsidRPr="00554358" w:rsidRDefault="00554358" w:rsidP="00AA46E1">
            <w:pPr>
              <w:pStyle w:val="4"/>
              <w:shd w:val="clear" w:color="auto" w:fill="auto"/>
              <w:spacing w:before="0" w:after="120" w:line="210" w:lineRule="exact"/>
              <w:ind w:left="200" w:firstLine="0"/>
              <w:jc w:val="left"/>
              <w:rPr>
                <w:sz w:val="24"/>
                <w:szCs w:val="24"/>
              </w:rPr>
            </w:pPr>
            <w:r w:rsidRPr="00554358">
              <w:rPr>
                <w:rStyle w:val="105pt0pt"/>
                <w:sz w:val="24"/>
                <w:szCs w:val="24"/>
              </w:rPr>
              <w:t>2019</w:t>
            </w:r>
          </w:p>
          <w:p w:rsidR="00554358" w:rsidRPr="00554358" w:rsidRDefault="00554358" w:rsidP="00AA46E1">
            <w:pPr>
              <w:pStyle w:val="4"/>
              <w:shd w:val="clear" w:color="auto" w:fill="auto"/>
              <w:spacing w:before="120" w:after="0" w:line="210" w:lineRule="exact"/>
              <w:ind w:left="200" w:firstLine="0"/>
              <w:jc w:val="left"/>
              <w:rPr>
                <w:sz w:val="24"/>
                <w:szCs w:val="24"/>
              </w:rPr>
            </w:pPr>
          </w:p>
        </w:tc>
        <w:tc>
          <w:tcPr>
            <w:tcW w:w="850" w:type="dxa"/>
            <w:tcBorders>
              <w:top w:val="single" w:sz="4" w:space="0" w:color="auto"/>
              <w:left w:val="single" w:sz="4" w:space="0" w:color="auto"/>
            </w:tcBorders>
            <w:shd w:val="clear" w:color="auto" w:fill="FFFFFF"/>
          </w:tcPr>
          <w:p w:rsidR="00554358" w:rsidRPr="00554358" w:rsidRDefault="00554358" w:rsidP="00AA46E1">
            <w:pPr>
              <w:pStyle w:val="4"/>
              <w:shd w:val="clear" w:color="auto" w:fill="auto"/>
              <w:spacing w:before="0" w:after="120" w:line="210" w:lineRule="exact"/>
              <w:ind w:left="180" w:firstLine="0"/>
              <w:jc w:val="left"/>
              <w:rPr>
                <w:sz w:val="24"/>
                <w:szCs w:val="24"/>
              </w:rPr>
            </w:pPr>
            <w:r w:rsidRPr="00554358">
              <w:rPr>
                <w:rStyle w:val="105pt0pt"/>
                <w:sz w:val="24"/>
                <w:szCs w:val="24"/>
              </w:rPr>
              <w:t>2020</w:t>
            </w:r>
          </w:p>
          <w:p w:rsidR="00554358" w:rsidRPr="00554358" w:rsidRDefault="00554358" w:rsidP="00AA46E1">
            <w:pPr>
              <w:pStyle w:val="4"/>
              <w:shd w:val="clear" w:color="auto" w:fill="auto"/>
              <w:spacing w:before="120" w:after="0" w:line="210" w:lineRule="exact"/>
              <w:ind w:left="180" w:firstLine="0"/>
              <w:jc w:val="left"/>
              <w:rPr>
                <w:sz w:val="24"/>
                <w:szCs w:val="24"/>
              </w:rPr>
            </w:pPr>
          </w:p>
        </w:tc>
        <w:tc>
          <w:tcPr>
            <w:tcW w:w="851" w:type="dxa"/>
            <w:tcBorders>
              <w:top w:val="single" w:sz="4" w:space="0" w:color="auto"/>
              <w:left w:val="single" w:sz="4" w:space="0" w:color="auto"/>
            </w:tcBorders>
            <w:shd w:val="clear" w:color="auto" w:fill="FFFFFF"/>
          </w:tcPr>
          <w:p w:rsidR="00554358" w:rsidRPr="00554358" w:rsidRDefault="00554358" w:rsidP="00AA46E1">
            <w:pPr>
              <w:pStyle w:val="4"/>
              <w:shd w:val="clear" w:color="auto" w:fill="auto"/>
              <w:spacing w:before="0" w:after="120" w:line="210" w:lineRule="exact"/>
              <w:ind w:left="180" w:firstLine="0"/>
              <w:jc w:val="left"/>
              <w:rPr>
                <w:sz w:val="24"/>
                <w:szCs w:val="24"/>
              </w:rPr>
            </w:pPr>
            <w:r w:rsidRPr="00554358">
              <w:rPr>
                <w:rStyle w:val="105pt0pt"/>
                <w:sz w:val="24"/>
                <w:szCs w:val="24"/>
              </w:rPr>
              <w:t>2021</w:t>
            </w:r>
          </w:p>
          <w:p w:rsidR="00554358" w:rsidRPr="00554358" w:rsidRDefault="00554358" w:rsidP="00AA46E1">
            <w:pPr>
              <w:pStyle w:val="4"/>
              <w:shd w:val="clear" w:color="auto" w:fill="auto"/>
              <w:spacing w:before="120" w:after="0" w:line="210" w:lineRule="exact"/>
              <w:ind w:left="180" w:firstLine="0"/>
              <w:jc w:val="left"/>
              <w:rPr>
                <w:sz w:val="24"/>
                <w:szCs w:val="24"/>
              </w:rPr>
            </w:pPr>
          </w:p>
        </w:tc>
        <w:tc>
          <w:tcPr>
            <w:tcW w:w="709" w:type="dxa"/>
            <w:tcBorders>
              <w:top w:val="single" w:sz="4" w:space="0" w:color="auto"/>
              <w:left w:val="single" w:sz="4" w:space="0" w:color="auto"/>
            </w:tcBorders>
            <w:shd w:val="clear" w:color="auto" w:fill="FFFFFF"/>
          </w:tcPr>
          <w:p w:rsidR="00554358" w:rsidRPr="00554358" w:rsidRDefault="00554358" w:rsidP="00AA46E1">
            <w:pPr>
              <w:pStyle w:val="4"/>
              <w:shd w:val="clear" w:color="auto" w:fill="auto"/>
              <w:spacing w:before="0" w:after="120" w:line="210" w:lineRule="exact"/>
              <w:ind w:left="140" w:firstLine="0"/>
              <w:jc w:val="left"/>
              <w:rPr>
                <w:sz w:val="24"/>
                <w:szCs w:val="24"/>
              </w:rPr>
            </w:pPr>
            <w:r w:rsidRPr="00554358">
              <w:rPr>
                <w:rStyle w:val="105pt0pt"/>
                <w:sz w:val="24"/>
                <w:szCs w:val="24"/>
              </w:rPr>
              <w:t>2022</w:t>
            </w:r>
          </w:p>
          <w:p w:rsidR="00554358" w:rsidRPr="00554358" w:rsidRDefault="00554358" w:rsidP="00AA46E1">
            <w:pPr>
              <w:pStyle w:val="4"/>
              <w:shd w:val="clear" w:color="auto" w:fill="auto"/>
              <w:spacing w:before="120" w:after="0" w:line="210" w:lineRule="exact"/>
              <w:ind w:left="140" w:firstLine="0"/>
              <w:jc w:val="left"/>
              <w:rPr>
                <w:sz w:val="24"/>
                <w:szCs w:val="24"/>
              </w:rPr>
            </w:pPr>
          </w:p>
        </w:tc>
        <w:tc>
          <w:tcPr>
            <w:tcW w:w="850" w:type="dxa"/>
            <w:tcBorders>
              <w:top w:val="single" w:sz="4" w:space="0" w:color="auto"/>
              <w:left w:val="single" w:sz="4" w:space="0" w:color="auto"/>
            </w:tcBorders>
            <w:shd w:val="clear" w:color="auto" w:fill="FFFFFF"/>
          </w:tcPr>
          <w:p w:rsidR="00554358" w:rsidRPr="00554358" w:rsidRDefault="00554358" w:rsidP="00AA46E1">
            <w:pPr>
              <w:pStyle w:val="4"/>
              <w:shd w:val="clear" w:color="auto" w:fill="auto"/>
              <w:spacing w:before="0" w:after="120" w:line="210" w:lineRule="exact"/>
              <w:ind w:left="180" w:firstLine="0"/>
              <w:jc w:val="left"/>
              <w:rPr>
                <w:sz w:val="24"/>
                <w:szCs w:val="24"/>
              </w:rPr>
            </w:pPr>
            <w:r w:rsidRPr="00554358">
              <w:rPr>
                <w:rStyle w:val="105pt0pt"/>
                <w:sz w:val="24"/>
                <w:szCs w:val="24"/>
              </w:rPr>
              <w:t>2023</w:t>
            </w:r>
          </w:p>
          <w:p w:rsidR="00554358" w:rsidRPr="00554358" w:rsidRDefault="00554358" w:rsidP="00AA46E1">
            <w:pPr>
              <w:pStyle w:val="4"/>
              <w:shd w:val="clear" w:color="auto" w:fill="auto"/>
              <w:spacing w:before="120" w:after="0" w:line="210" w:lineRule="exact"/>
              <w:ind w:left="180" w:firstLine="0"/>
              <w:jc w:val="left"/>
              <w:rPr>
                <w:sz w:val="24"/>
                <w:szCs w:val="24"/>
              </w:rPr>
            </w:pPr>
          </w:p>
        </w:tc>
        <w:tc>
          <w:tcPr>
            <w:tcW w:w="712" w:type="dxa"/>
            <w:tcBorders>
              <w:top w:val="single" w:sz="4" w:space="0" w:color="auto"/>
              <w:left w:val="single" w:sz="4" w:space="0" w:color="auto"/>
              <w:right w:val="single" w:sz="4" w:space="0" w:color="auto"/>
            </w:tcBorders>
            <w:shd w:val="clear" w:color="auto" w:fill="FFFFFF"/>
          </w:tcPr>
          <w:p w:rsidR="00554358" w:rsidRPr="00554358" w:rsidRDefault="00554358" w:rsidP="00AA46E1">
            <w:pPr>
              <w:pStyle w:val="4"/>
              <w:shd w:val="clear" w:color="auto" w:fill="auto"/>
              <w:spacing w:before="0" w:after="120" w:line="210" w:lineRule="exact"/>
              <w:ind w:left="180" w:firstLine="0"/>
              <w:jc w:val="left"/>
              <w:rPr>
                <w:sz w:val="24"/>
                <w:szCs w:val="24"/>
              </w:rPr>
            </w:pPr>
            <w:r w:rsidRPr="00554358">
              <w:rPr>
                <w:rStyle w:val="105pt0pt"/>
                <w:sz w:val="24"/>
                <w:szCs w:val="24"/>
              </w:rPr>
              <w:t>2024</w:t>
            </w:r>
          </w:p>
          <w:p w:rsidR="00554358" w:rsidRPr="00554358" w:rsidRDefault="00554358" w:rsidP="00AA46E1">
            <w:pPr>
              <w:pStyle w:val="4"/>
              <w:shd w:val="clear" w:color="auto" w:fill="auto"/>
              <w:spacing w:before="120" w:after="0" w:line="210" w:lineRule="exact"/>
              <w:ind w:left="180" w:firstLine="0"/>
              <w:jc w:val="left"/>
              <w:rPr>
                <w:sz w:val="24"/>
                <w:szCs w:val="24"/>
              </w:rPr>
            </w:pPr>
          </w:p>
        </w:tc>
      </w:tr>
      <w:tr w:rsidR="00554358" w:rsidRPr="00554358" w:rsidTr="00AA46E1">
        <w:trPr>
          <w:trHeight w:hRule="exact" w:val="3041"/>
        </w:trPr>
        <w:tc>
          <w:tcPr>
            <w:tcW w:w="425" w:type="dxa"/>
            <w:tcBorders>
              <w:top w:val="single" w:sz="4" w:space="0" w:color="auto"/>
              <w:left w:val="single" w:sz="4" w:space="0" w:color="auto"/>
              <w:bottom w:val="single" w:sz="4" w:space="0" w:color="auto"/>
            </w:tcBorders>
            <w:shd w:val="clear" w:color="auto" w:fill="FFFFFF"/>
          </w:tcPr>
          <w:p w:rsidR="00554358" w:rsidRPr="00554358" w:rsidRDefault="00554358" w:rsidP="00AA46E1">
            <w:pPr>
              <w:pStyle w:val="4"/>
              <w:shd w:val="clear" w:color="auto" w:fill="auto"/>
              <w:spacing w:before="0" w:after="0" w:line="210" w:lineRule="exact"/>
              <w:ind w:left="160" w:firstLine="0"/>
              <w:jc w:val="left"/>
              <w:rPr>
                <w:spacing w:val="3"/>
                <w:sz w:val="24"/>
                <w:szCs w:val="24"/>
                <w:shd w:val="clear" w:color="auto" w:fill="FFFFFF"/>
              </w:rPr>
            </w:pPr>
            <w:r w:rsidRPr="00554358">
              <w:rPr>
                <w:rStyle w:val="105pt0pt"/>
                <w:sz w:val="24"/>
                <w:szCs w:val="24"/>
              </w:rPr>
              <w:t>1</w:t>
            </w:r>
          </w:p>
        </w:tc>
        <w:tc>
          <w:tcPr>
            <w:tcW w:w="1560" w:type="dxa"/>
            <w:tcBorders>
              <w:top w:val="single" w:sz="4" w:space="0" w:color="auto"/>
              <w:left w:val="single" w:sz="4" w:space="0" w:color="auto"/>
              <w:bottom w:val="single" w:sz="4" w:space="0" w:color="auto"/>
            </w:tcBorders>
            <w:shd w:val="clear" w:color="auto" w:fill="FFFFFF"/>
          </w:tcPr>
          <w:p w:rsidR="00554358" w:rsidRPr="00554358" w:rsidRDefault="00554358" w:rsidP="00AA46E1">
            <w:pPr>
              <w:pStyle w:val="4"/>
              <w:shd w:val="clear" w:color="auto" w:fill="auto"/>
              <w:spacing w:before="0" w:after="0" w:line="274" w:lineRule="exact"/>
              <w:ind w:firstLine="0"/>
              <w:rPr>
                <w:spacing w:val="3"/>
                <w:sz w:val="24"/>
                <w:szCs w:val="24"/>
                <w:shd w:val="clear" w:color="auto" w:fill="FFFFFF"/>
              </w:rPr>
            </w:pPr>
            <w:r w:rsidRPr="00554358">
              <w:rPr>
                <w:rStyle w:val="105pt0pt"/>
                <w:sz w:val="24"/>
                <w:szCs w:val="24"/>
              </w:rPr>
              <w:t>Количество</w:t>
            </w:r>
          </w:p>
          <w:p w:rsidR="00554358" w:rsidRPr="00554358" w:rsidRDefault="00554358" w:rsidP="00AA46E1">
            <w:pPr>
              <w:pStyle w:val="4"/>
              <w:shd w:val="clear" w:color="auto" w:fill="auto"/>
              <w:spacing w:before="0" w:after="0" w:line="274" w:lineRule="exact"/>
              <w:ind w:firstLine="0"/>
              <w:rPr>
                <w:spacing w:val="3"/>
                <w:sz w:val="24"/>
                <w:szCs w:val="24"/>
                <w:shd w:val="clear" w:color="auto" w:fill="FFFFFF"/>
              </w:rPr>
            </w:pPr>
            <w:proofErr w:type="spellStart"/>
            <w:r w:rsidRPr="00554358">
              <w:rPr>
                <w:rStyle w:val="105pt0pt"/>
                <w:sz w:val="24"/>
                <w:szCs w:val="24"/>
              </w:rPr>
              <w:t>благоустрое</w:t>
            </w:r>
            <w:proofErr w:type="spellEnd"/>
          </w:p>
          <w:p w:rsidR="00554358" w:rsidRPr="00554358" w:rsidRDefault="00554358" w:rsidP="00AA46E1">
            <w:pPr>
              <w:pStyle w:val="4"/>
              <w:shd w:val="clear" w:color="auto" w:fill="auto"/>
              <w:spacing w:before="0" w:after="0" w:line="274" w:lineRule="exact"/>
              <w:ind w:firstLine="0"/>
              <w:rPr>
                <w:spacing w:val="3"/>
                <w:sz w:val="24"/>
                <w:szCs w:val="24"/>
                <w:shd w:val="clear" w:color="auto" w:fill="FFFFFF"/>
              </w:rPr>
            </w:pPr>
            <w:proofErr w:type="spellStart"/>
            <w:r w:rsidRPr="00554358">
              <w:rPr>
                <w:rStyle w:val="105pt0pt"/>
                <w:sz w:val="24"/>
                <w:szCs w:val="24"/>
              </w:rPr>
              <w:t>нных</w:t>
            </w:r>
            <w:proofErr w:type="spellEnd"/>
          </w:p>
          <w:p w:rsidR="00554358" w:rsidRPr="00554358" w:rsidRDefault="00554358" w:rsidP="00AA46E1">
            <w:pPr>
              <w:pStyle w:val="4"/>
              <w:shd w:val="clear" w:color="auto" w:fill="auto"/>
              <w:spacing w:before="0" w:after="0" w:line="274" w:lineRule="exact"/>
              <w:ind w:firstLine="0"/>
              <w:rPr>
                <w:spacing w:val="3"/>
                <w:sz w:val="24"/>
                <w:szCs w:val="24"/>
                <w:shd w:val="clear" w:color="auto" w:fill="FFFFFF"/>
              </w:rPr>
            </w:pPr>
            <w:r w:rsidRPr="00554358">
              <w:rPr>
                <w:rStyle w:val="105pt0pt"/>
                <w:sz w:val="24"/>
                <w:szCs w:val="24"/>
              </w:rPr>
              <w:t>территорий</w:t>
            </w:r>
          </w:p>
          <w:p w:rsidR="00554358" w:rsidRPr="00554358" w:rsidRDefault="00554358" w:rsidP="00AA46E1">
            <w:pPr>
              <w:pStyle w:val="4"/>
              <w:shd w:val="clear" w:color="auto" w:fill="auto"/>
              <w:spacing w:before="0" w:after="0" w:line="274" w:lineRule="exact"/>
              <w:ind w:firstLine="0"/>
              <w:rPr>
                <w:spacing w:val="3"/>
                <w:sz w:val="24"/>
                <w:szCs w:val="24"/>
                <w:shd w:val="clear" w:color="auto" w:fill="FFFFFF"/>
              </w:rPr>
            </w:pPr>
            <w:r w:rsidRPr="00554358">
              <w:rPr>
                <w:rStyle w:val="105pt0pt"/>
                <w:sz w:val="24"/>
                <w:szCs w:val="24"/>
              </w:rPr>
              <w:t>общего</w:t>
            </w:r>
          </w:p>
          <w:p w:rsidR="00554358" w:rsidRPr="00554358" w:rsidRDefault="00554358" w:rsidP="00AA46E1">
            <w:pPr>
              <w:pStyle w:val="4"/>
              <w:shd w:val="clear" w:color="auto" w:fill="auto"/>
              <w:spacing w:before="0" w:after="0" w:line="274" w:lineRule="exact"/>
              <w:ind w:firstLine="0"/>
              <w:rPr>
                <w:spacing w:val="3"/>
                <w:sz w:val="24"/>
                <w:szCs w:val="24"/>
                <w:shd w:val="clear" w:color="auto" w:fill="FFFFFF"/>
              </w:rPr>
            </w:pPr>
            <w:r w:rsidRPr="00554358">
              <w:rPr>
                <w:rStyle w:val="105pt0pt"/>
                <w:sz w:val="24"/>
                <w:szCs w:val="24"/>
              </w:rPr>
              <w:t>пользования</w:t>
            </w:r>
          </w:p>
        </w:tc>
        <w:tc>
          <w:tcPr>
            <w:tcW w:w="1559" w:type="dxa"/>
            <w:tcBorders>
              <w:top w:val="single" w:sz="4" w:space="0" w:color="auto"/>
              <w:left w:val="single" w:sz="4" w:space="0" w:color="auto"/>
              <w:bottom w:val="single" w:sz="4" w:space="0" w:color="auto"/>
            </w:tcBorders>
            <w:shd w:val="clear" w:color="auto" w:fill="FFFFFF"/>
          </w:tcPr>
          <w:p w:rsidR="00554358" w:rsidRPr="00554358" w:rsidRDefault="00554358" w:rsidP="00AA46E1">
            <w:pPr>
              <w:pStyle w:val="ConsPlusNormal"/>
              <w:jc w:val="both"/>
              <w:rPr>
                <w:rFonts w:ascii="Times New Roman" w:hAnsi="Times New Roman" w:cs="Times New Roman"/>
                <w:color w:val="auto"/>
                <w:spacing w:val="3"/>
                <w:sz w:val="24"/>
                <w:szCs w:val="24"/>
                <w:shd w:val="clear" w:color="auto" w:fill="FFFFFF"/>
              </w:rPr>
            </w:pPr>
            <w:r w:rsidRPr="00554358">
              <w:rPr>
                <w:rFonts w:ascii="Times New Roman" w:hAnsi="Times New Roman" w:cs="Times New Roman"/>
                <w:color w:val="auto"/>
                <w:sz w:val="24"/>
                <w:szCs w:val="24"/>
              </w:rPr>
              <w:t xml:space="preserve">Повышение уровня благоустройства наиболее посещаемых муниципальных территорий общего пользования </w:t>
            </w:r>
          </w:p>
        </w:tc>
        <w:tc>
          <w:tcPr>
            <w:tcW w:w="709" w:type="dxa"/>
            <w:tcBorders>
              <w:top w:val="single" w:sz="4" w:space="0" w:color="auto"/>
              <w:left w:val="single" w:sz="4" w:space="0" w:color="auto"/>
              <w:bottom w:val="single" w:sz="4" w:space="0" w:color="auto"/>
            </w:tcBorders>
            <w:shd w:val="clear" w:color="auto" w:fill="FFFFFF"/>
          </w:tcPr>
          <w:p w:rsidR="00554358" w:rsidRPr="00554358" w:rsidRDefault="00554358" w:rsidP="00AA46E1">
            <w:pPr>
              <w:pStyle w:val="4"/>
              <w:shd w:val="clear" w:color="auto" w:fill="auto"/>
              <w:spacing w:before="0" w:after="0" w:line="210" w:lineRule="exact"/>
              <w:ind w:firstLine="0"/>
              <w:jc w:val="center"/>
              <w:rPr>
                <w:rStyle w:val="105pt0pt"/>
                <w:sz w:val="24"/>
                <w:szCs w:val="24"/>
              </w:rPr>
            </w:pPr>
          </w:p>
          <w:p w:rsidR="00554358" w:rsidRPr="00554358" w:rsidRDefault="00554358" w:rsidP="00AA46E1">
            <w:pPr>
              <w:pStyle w:val="4"/>
              <w:shd w:val="clear" w:color="auto" w:fill="auto"/>
              <w:spacing w:before="0" w:after="0" w:line="210" w:lineRule="exact"/>
              <w:ind w:firstLine="0"/>
              <w:jc w:val="center"/>
              <w:rPr>
                <w:spacing w:val="3"/>
                <w:sz w:val="24"/>
                <w:szCs w:val="24"/>
                <w:shd w:val="clear" w:color="auto" w:fill="FFFFFF"/>
              </w:rPr>
            </w:pPr>
            <w:r w:rsidRPr="00554358">
              <w:rPr>
                <w:rStyle w:val="105pt0pt"/>
                <w:sz w:val="24"/>
                <w:szCs w:val="24"/>
              </w:rPr>
              <w:t>Единиц</w:t>
            </w:r>
          </w:p>
        </w:tc>
        <w:tc>
          <w:tcPr>
            <w:tcW w:w="709" w:type="dxa"/>
            <w:tcBorders>
              <w:top w:val="single" w:sz="4" w:space="0" w:color="auto"/>
              <w:left w:val="single" w:sz="4" w:space="0" w:color="auto"/>
              <w:bottom w:val="single" w:sz="4" w:space="0" w:color="auto"/>
            </w:tcBorders>
            <w:shd w:val="clear" w:color="auto" w:fill="FFFFFF"/>
          </w:tcPr>
          <w:p w:rsidR="00554358" w:rsidRPr="00554358" w:rsidRDefault="00554358" w:rsidP="00AA46E1">
            <w:pPr>
              <w:pStyle w:val="4"/>
              <w:shd w:val="clear" w:color="auto" w:fill="auto"/>
              <w:spacing w:before="0" w:after="0" w:line="210" w:lineRule="exact"/>
              <w:ind w:left="280" w:firstLine="0"/>
              <w:jc w:val="left"/>
              <w:rPr>
                <w:spacing w:val="3"/>
                <w:sz w:val="24"/>
                <w:szCs w:val="24"/>
                <w:shd w:val="clear" w:color="auto" w:fill="FFFFFF"/>
              </w:rPr>
            </w:pPr>
          </w:p>
          <w:p w:rsidR="00554358" w:rsidRPr="00554358" w:rsidRDefault="00554358" w:rsidP="00AA46E1">
            <w:pPr>
              <w:pStyle w:val="4"/>
              <w:shd w:val="clear" w:color="auto" w:fill="auto"/>
              <w:spacing w:before="0" w:after="0" w:line="210" w:lineRule="exact"/>
              <w:ind w:left="280" w:firstLine="0"/>
              <w:jc w:val="left"/>
              <w:rPr>
                <w:spacing w:val="3"/>
                <w:sz w:val="24"/>
                <w:szCs w:val="24"/>
                <w:shd w:val="clear" w:color="auto" w:fill="FFFFFF"/>
              </w:rPr>
            </w:pPr>
            <w:r w:rsidRPr="00554358">
              <w:rPr>
                <w:spacing w:val="3"/>
                <w:sz w:val="24"/>
                <w:szCs w:val="24"/>
                <w:shd w:val="clear" w:color="auto" w:fill="FFFFFF"/>
              </w:rPr>
              <w:t>0</w:t>
            </w:r>
          </w:p>
        </w:tc>
        <w:tc>
          <w:tcPr>
            <w:tcW w:w="850" w:type="dxa"/>
            <w:tcBorders>
              <w:top w:val="single" w:sz="4" w:space="0" w:color="auto"/>
              <w:left w:val="single" w:sz="4" w:space="0" w:color="auto"/>
              <w:bottom w:val="single" w:sz="4" w:space="0" w:color="auto"/>
            </w:tcBorders>
            <w:shd w:val="clear" w:color="auto" w:fill="FFFFFF"/>
          </w:tcPr>
          <w:p w:rsidR="00554358" w:rsidRPr="00554358" w:rsidRDefault="00554358" w:rsidP="00AA46E1">
            <w:pPr>
              <w:pStyle w:val="4"/>
              <w:shd w:val="clear" w:color="auto" w:fill="auto"/>
              <w:spacing w:before="0" w:after="0" w:line="210" w:lineRule="exact"/>
              <w:ind w:left="200" w:firstLine="0"/>
              <w:jc w:val="left"/>
              <w:rPr>
                <w:spacing w:val="3"/>
                <w:sz w:val="24"/>
                <w:szCs w:val="24"/>
                <w:shd w:val="clear" w:color="auto" w:fill="FFFFFF"/>
              </w:rPr>
            </w:pPr>
          </w:p>
          <w:p w:rsidR="00554358" w:rsidRPr="00554358" w:rsidRDefault="00554358" w:rsidP="00AA46E1">
            <w:pPr>
              <w:pStyle w:val="4"/>
              <w:shd w:val="clear" w:color="auto" w:fill="auto"/>
              <w:spacing w:before="0" w:after="0" w:line="210" w:lineRule="exact"/>
              <w:ind w:left="200" w:firstLine="0"/>
              <w:jc w:val="left"/>
              <w:rPr>
                <w:spacing w:val="3"/>
                <w:sz w:val="24"/>
                <w:szCs w:val="24"/>
                <w:shd w:val="clear" w:color="auto" w:fill="FFFFFF"/>
              </w:rPr>
            </w:pPr>
            <w:r w:rsidRPr="00554358">
              <w:rPr>
                <w:spacing w:val="3"/>
                <w:sz w:val="24"/>
                <w:szCs w:val="24"/>
                <w:shd w:val="clear" w:color="auto" w:fill="FFFFFF"/>
              </w:rPr>
              <w:t>1</w:t>
            </w:r>
          </w:p>
        </w:tc>
        <w:tc>
          <w:tcPr>
            <w:tcW w:w="851" w:type="dxa"/>
            <w:tcBorders>
              <w:top w:val="single" w:sz="4" w:space="0" w:color="auto"/>
              <w:left w:val="single" w:sz="4" w:space="0" w:color="auto"/>
              <w:bottom w:val="single" w:sz="4" w:space="0" w:color="auto"/>
            </w:tcBorders>
            <w:shd w:val="clear" w:color="auto" w:fill="FFFFFF"/>
          </w:tcPr>
          <w:p w:rsidR="00554358" w:rsidRPr="00554358" w:rsidRDefault="00554358" w:rsidP="00AA46E1">
            <w:pPr>
              <w:pStyle w:val="4"/>
              <w:shd w:val="clear" w:color="auto" w:fill="auto"/>
              <w:spacing w:before="0" w:after="0" w:line="210" w:lineRule="exact"/>
              <w:ind w:left="200" w:firstLine="0"/>
              <w:jc w:val="left"/>
              <w:rPr>
                <w:spacing w:val="3"/>
                <w:sz w:val="24"/>
                <w:szCs w:val="24"/>
                <w:shd w:val="clear" w:color="auto" w:fill="FFFFFF"/>
              </w:rPr>
            </w:pPr>
          </w:p>
          <w:p w:rsidR="00554358" w:rsidRPr="00554358" w:rsidRDefault="00554358" w:rsidP="00AA46E1">
            <w:pPr>
              <w:pStyle w:val="4"/>
              <w:shd w:val="clear" w:color="auto" w:fill="auto"/>
              <w:spacing w:before="0" w:after="0" w:line="210" w:lineRule="exact"/>
              <w:ind w:left="200" w:firstLine="0"/>
              <w:jc w:val="left"/>
              <w:rPr>
                <w:spacing w:val="3"/>
                <w:sz w:val="24"/>
                <w:szCs w:val="24"/>
                <w:shd w:val="clear" w:color="auto" w:fill="FFFFFF"/>
              </w:rPr>
            </w:pPr>
            <w:r w:rsidRPr="00554358">
              <w:rPr>
                <w:spacing w:val="3"/>
                <w:sz w:val="24"/>
                <w:szCs w:val="24"/>
                <w:shd w:val="clear" w:color="auto" w:fill="FFFFFF"/>
              </w:rPr>
              <w:t>0</w:t>
            </w:r>
          </w:p>
        </w:tc>
        <w:tc>
          <w:tcPr>
            <w:tcW w:w="850" w:type="dxa"/>
            <w:tcBorders>
              <w:top w:val="single" w:sz="4" w:space="0" w:color="auto"/>
              <w:left w:val="single" w:sz="4" w:space="0" w:color="auto"/>
              <w:bottom w:val="single" w:sz="4" w:space="0" w:color="auto"/>
            </w:tcBorders>
            <w:shd w:val="clear" w:color="auto" w:fill="FFFFFF"/>
          </w:tcPr>
          <w:p w:rsidR="00554358" w:rsidRPr="00554358" w:rsidRDefault="00554358" w:rsidP="00AA46E1">
            <w:pPr>
              <w:pStyle w:val="4"/>
              <w:shd w:val="clear" w:color="auto" w:fill="auto"/>
              <w:spacing w:before="0" w:after="0" w:line="210" w:lineRule="exact"/>
              <w:ind w:left="300" w:firstLine="0"/>
              <w:jc w:val="left"/>
              <w:rPr>
                <w:spacing w:val="3"/>
                <w:sz w:val="24"/>
                <w:szCs w:val="24"/>
                <w:shd w:val="clear" w:color="auto" w:fill="FFFFFF"/>
              </w:rPr>
            </w:pPr>
          </w:p>
          <w:p w:rsidR="00554358" w:rsidRPr="00554358" w:rsidRDefault="00554358" w:rsidP="00AA46E1">
            <w:pPr>
              <w:pStyle w:val="4"/>
              <w:shd w:val="clear" w:color="auto" w:fill="auto"/>
              <w:spacing w:before="0" w:after="0" w:line="210" w:lineRule="exact"/>
              <w:ind w:left="300" w:firstLine="0"/>
              <w:jc w:val="left"/>
              <w:rPr>
                <w:spacing w:val="3"/>
                <w:sz w:val="24"/>
                <w:szCs w:val="24"/>
                <w:shd w:val="clear" w:color="auto" w:fill="FFFFFF"/>
              </w:rPr>
            </w:pPr>
            <w:r w:rsidRPr="00554358">
              <w:rPr>
                <w:spacing w:val="3"/>
                <w:sz w:val="24"/>
                <w:szCs w:val="24"/>
                <w:shd w:val="clear" w:color="auto" w:fill="FFFFFF"/>
              </w:rPr>
              <w:t>2</w:t>
            </w:r>
          </w:p>
        </w:tc>
        <w:tc>
          <w:tcPr>
            <w:tcW w:w="851" w:type="dxa"/>
            <w:tcBorders>
              <w:top w:val="single" w:sz="4" w:space="0" w:color="auto"/>
              <w:left w:val="single" w:sz="4" w:space="0" w:color="auto"/>
              <w:bottom w:val="single" w:sz="4" w:space="0" w:color="auto"/>
            </w:tcBorders>
            <w:shd w:val="clear" w:color="auto" w:fill="FFFFFF"/>
          </w:tcPr>
          <w:p w:rsidR="00554358" w:rsidRPr="00554358" w:rsidRDefault="00554358" w:rsidP="00AA46E1">
            <w:pPr>
              <w:pStyle w:val="4"/>
              <w:shd w:val="clear" w:color="auto" w:fill="auto"/>
              <w:spacing w:before="0" w:after="0" w:line="210" w:lineRule="exact"/>
              <w:ind w:left="300" w:firstLine="0"/>
              <w:jc w:val="left"/>
              <w:rPr>
                <w:spacing w:val="3"/>
                <w:sz w:val="24"/>
                <w:szCs w:val="24"/>
                <w:shd w:val="clear" w:color="auto" w:fill="FFFFFF"/>
              </w:rPr>
            </w:pPr>
          </w:p>
          <w:p w:rsidR="00554358" w:rsidRPr="00554358" w:rsidRDefault="00554358" w:rsidP="00AA46E1">
            <w:pPr>
              <w:pStyle w:val="4"/>
              <w:shd w:val="clear" w:color="auto" w:fill="auto"/>
              <w:spacing w:before="0" w:after="0" w:line="210" w:lineRule="exact"/>
              <w:ind w:left="300" w:firstLine="0"/>
              <w:jc w:val="left"/>
              <w:rPr>
                <w:spacing w:val="3"/>
                <w:sz w:val="24"/>
                <w:szCs w:val="24"/>
                <w:shd w:val="clear" w:color="auto" w:fill="FFFFFF"/>
              </w:rPr>
            </w:pPr>
            <w:r w:rsidRPr="00554358">
              <w:rPr>
                <w:spacing w:val="3"/>
                <w:sz w:val="24"/>
                <w:szCs w:val="24"/>
                <w:shd w:val="clear" w:color="auto" w:fill="FFFFFF"/>
              </w:rPr>
              <w:t>0</w:t>
            </w:r>
          </w:p>
        </w:tc>
        <w:tc>
          <w:tcPr>
            <w:tcW w:w="709" w:type="dxa"/>
            <w:tcBorders>
              <w:top w:val="single" w:sz="4" w:space="0" w:color="auto"/>
              <w:left w:val="single" w:sz="4" w:space="0" w:color="auto"/>
              <w:bottom w:val="single" w:sz="4" w:space="0" w:color="auto"/>
            </w:tcBorders>
            <w:shd w:val="clear" w:color="auto" w:fill="FFFFFF"/>
          </w:tcPr>
          <w:p w:rsidR="00554358" w:rsidRPr="00554358" w:rsidRDefault="00554358" w:rsidP="00AA46E1">
            <w:pPr>
              <w:pStyle w:val="4"/>
              <w:shd w:val="clear" w:color="auto" w:fill="auto"/>
              <w:spacing w:before="0" w:after="0" w:line="210" w:lineRule="exact"/>
              <w:ind w:left="260" w:firstLine="0"/>
              <w:jc w:val="left"/>
              <w:rPr>
                <w:spacing w:val="3"/>
                <w:sz w:val="24"/>
                <w:szCs w:val="24"/>
                <w:shd w:val="clear" w:color="auto" w:fill="FFFFFF"/>
              </w:rPr>
            </w:pPr>
          </w:p>
          <w:p w:rsidR="00554358" w:rsidRPr="00554358" w:rsidRDefault="00554358" w:rsidP="00AA46E1">
            <w:pPr>
              <w:pStyle w:val="4"/>
              <w:shd w:val="clear" w:color="auto" w:fill="auto"/>
              <w:spacing w:before="0" w:after="0" w:line="210" w:lineRule="exact"/>
              <w:ind w:left="260" w:firstLine="0"/>
              <w:jc w:val="left"/>
              <w:rPr>
                <w:spacing w:val="3"/>
                <w:sz w:val="24"/>
                <w:szCs w:val="24"/>
                <w:shd w:val="clear" w:color="auto" w:fill="FFFFFF"/>
              </w:rPr>
            </w:pPr>
            <w:r w:rsidRPr="00554358">
              <w:rPr>
                <w:spacing w:val="3"/>
                <w:sz w:val="24"/>
                <w:szCs w:val="24"/>
                <w:shd w:val="clear" w:color="auto" w:fill="FFFFFF"/>
              </w:rPr>
              <w:t>1</w:t>
            </w:r>
          </w:p>
        </w:tc>
        <w:tc>
          <w:tcPr>
            <w:tcW w:w="850" w:type="dxa"/>
            <w:tcBorders>
              <w:top w:val="single" w:sz="4" w:space="0" w:color="auto"/>
              <w:left w:val="single" w:sz="4" w:space="0" w:color="auto"/>
              <w:bottom w:val="single" w:sz="4" w:space="0" w:color="auto"/>
            </w:tcBorders>
            <w:shd w:val="clear" w:color="auto" w:fill="FFFFFF"/>
          </w:tcPr>
          <w:p w:rsidR="00554358" w:rsidRPr="00554358" w:rsidRDefault="00554358" w:rsidP="00AA46E1">
            <w:pPr>
              <w:pStyle w:val="4"/>
              <w:shd w:val="clear" w:color="auto" w:fill="auto"/>
              <w:spacing w:before="0" w:after="0" w:line="210" w:lineRule="exact"/>
              <w:ind w:left="180" w:firstLine="0"/>
              <w:jc w:val="left"/>
              <w:rPr>
                <w:spacing w:val="3"/>
                <w:sz w:val="24"/>
                <w:szCs w:val="24"/>
                <w:shd w:val="clear" w:color="auto" w:fill="FFFFFF"/>
              </w:rPr>
            </w:pPr>
          </w:p>
          <w:p w:rsidR="00554358" w:rsidRPr="00554358" w:rsidRDefault="00554358" w:rsidP="00AA46E1">
            <w:pPr>
              <w:pStyle w:val="4"/>
              <w:shd w:val="clear" w:color="auto" w:fill="auto"/>
              <w:spacing w:before="0" w:after="0" w:line="210" w:lineRule="exact"/>
              <w:ind w:left="180" w:firstLine="0"/>
              <w:jc w:val="left"/>
              <w:rPr>
                <w:spacing w:val="3"/>
                <w:sz w:val="24"/>
                <w:szCs w:val="24"/>
                <w:shd w:val="clear" w:color="auto" w:fill="FFFFFF"/>
              </w:rPr>
            </w:pPr>
            <w:r w:rsidRPr="00554358">
              <w:rPr>
                <w:spacing w:val="3"/>
                <w:sz w:val="24"/>
                <w:szCs w:val="24"/>
                <w:shd w:val="clear" w:color="auto" w:fill="FFFFFF"/>
              </w:rPr>
              <w:t>0</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554358" w:rsidRPr="00554358" w:rsidRDefault="00554358" w:rsidP="00AA46E1">
            <w:pPr>
              <w:pStyle w:val="4"/>
              <w:shd w:val="clear" w:color="auto" w:fill="auto"/>
              <w:spacing w:before="0" w:after="0" w:line="210" w:lineRule="exact"/>
              <w:ind w:left="300" w:firstLine="0"/>
              <w:jc w:val="left"/>
              <w:rPr>
                <w:spacing w:val="3"/>
                <w:sz w:val="24"/>
                <w:szCs w:val="24"/>
                <w:shd w:val="clear" w:color="auto" w:fill="FFFFFF"/>
              </w:rPr>
            </w:pPr>
          </w:p>
          <w:p w:rsidR="00554358" w:rsidRPr="00554358" w:rsidRDefault="00554358" w:rsidP="00AA46E1">
            <w:pPr>
              <w:pStyle w:val="4"/>
              <w:shd w:val="clear" w:color="auto" w:fill="auto"/>
              <w:spacing w:before="0" w:after="0" w:line="210" w:lineRule="exact"/>
              <w:ind w:left="300" w:firstLine="0"/>
              <w:jc w:val="left"/>
              <w:rPr>
                <w:spacing w:val="3"/>
                <w:sz w:val="24"/>
                <w:szCs w:val="24"/>
                <w:shd w:val="clear" w:color="auto" w:fill="FFFFFF"/>
              </w:rPr>
            </w:pPr>
            <w:r w:rsidRPr="00554358">
              <w:rPr>
                <w:spacing w:val="3"/>
                <w:sz w:val="24"/>
                <w:szCs w:val="24"/>
                <w:shd w:val="clear" w:color="auto" w:fill="FFFFFF"/>
              </w:rPr>
              <w:t>1</w:t>
            </w:r>
          </w:p>
        </w:tc>
      </w:tr>
      <w:tr w:rsidR="00554358" w:rsidRPr="00554358" w:rsidTr="00AA46E1">
        <w:trPr>
          <w:trHeight w:hRule="exact" w:val="1912"/>
        </w:trPr>
        <w:tc>
          <w:tcPr>
            <w:tcW w:w="425" w:type="dxa"/>
            <w:tcBorders>
              <w:top w:val="single" w:sz="4" w:space="0" w:color="auto"/>
              <w:left w:val="single" w:sz="4" w:space="0" w:color="auto"/>
              <w:bottom w:val="single" w:sz="4" w:space="0" w:color="auto"/>
            </w:tcBorders>
            <w:shd w:val="clear" w:color="auto" w:fill="FFFFFF"/>
          </w:tcPr>
          <w:p w:rsidR="00554358" w:rsidRPr="00554358" w:rsidRDefault="00554358" w:rsidP="00AA46E1">
            <w:pPr>
              <w:pStyle w:val="4"/>
              <w:shd w:val="clear" w:color="auto" w:fill="auto"/>
              <w:spacing w:before="0" w:after="0" w:line="210" w:lineRule="exact"/>
              <w:ind w:left="160" w:firstLine="0"/>
              <w:jc w:val="left"/>
              <w:rPr>
                <w:rStyle w:val="105pt0pt"/>
                <w:sz w:val="24"/>
                <w:szCs w:val="24"/>
              </w:rPr>
            </w:pPr>
            <w:r w:rsidRPr="00554358">
              <w:rPr>
                <w:rStyle w:val="105pt0pt"/>
                <w:sz w:val="24"/>
                <w:szCs w:val="24"/>
              </w:rPr>
              <w:t>2</w:t>
            </w:r>
          </w:p>
        </w:tc>
        <w:tc>
          <w:tcPr>
            <w:tcW w:w="1560" w:type="dxa"/>
            <w:tcBorders>
              <w:top w:val="single" w:sz="4" w:space="0" w:color="auto"/>
              <w:left w:val="single" w:sz="4" w:space="0" w:color="auto"/>
              <w:bottom w:val="single" w:sz="4" w:space="0" w:color="auto"/>
            </w:tcBorders>
            <w:shd w:val="clear" w:color="auto" w:fill="FFFFFF"/>
          </w:tcPr>
          <w:p w:rsidR="00554358" w:rsidRPr="00554358" w:rsidRDefault="00554358" w:rsidP="00AA46E1">
            <w:pPr>
              <w:pStyle w:val="4"/>
              <w:shd w:val="clear" w:color="auto" w:fill="auto"/>
              <w:spacing w:before="0" w:after="0" w:line="274" w:lineRule="exact"/>
              <w:ind w:left="60" w:firstLine="0"/>
              <w:jc w:val="left"/>
              <w:rPr>
                <w:sz w:val="24"/>
                <w:szCs w:val="24"/>
              </w:rPr>
            </w:pPr>
            <w:r w:rsidRPr="00554358">
              <w:rPr>
                <w:rStyle w:val="105pt0pt"/>
                <w:sz w:val="24"/>
                <w:szCs w:val="24"/>
              </w:rPr>
              <w:t>Площадь</w:t>
            </w:r>
          </w:p>
          <w:p w:rsidR="00554358" w:rsidRPr="00554358" w:rsidRDefault="00554358" w:rsidP="00AA46E1">
            <w:pPr>
              <w:pStyle w:val="4"/>
              <w:shd w:val="clear" w:color="auto" w:fill="auto"/>
              <w:spacing w:before="0" w:after="0" w:line="274" w:lineRule="exact"/>
              <w:ind w:left="60" w:firstLine="0"/>
              <w:jc w:val="left"/>
              <w:rPr>
                <w:sz w:val="24"/>
                <w:szCs w:val="24"/>
              </w:rPr>
            </w:pPr>
            <w:proofErr w:type="spellStart"/>
            <w:r w:rsidRPr="00554358">
              <w:rPr>
                <w:rStyle w:val="105pt0pt"/>
                <w:sz w:val="24"/>
                <w:szCs w:val="24"/>
              </w:rPr>
              <w:t>благоустрое</w:t>
            </w:r>
            <w:proofErr w:type="spellEnd"/>
          </w:p>
          <w:p w:rsidR="00554358" w:rsidRPr="00554358" w:rsidRDefault="00554358" w:rsidP="00AA46E1">
            <w:pPr>
              <w:pStyle w:val="4"/>
              <w:shd w:val="clear" w:color="auto" w:fill="auto"/>
              <w:spacing w:before="0" w:after="0" w:line="274" w:lineRule="exact"/>
              <w:ind w:left="60" w:firstLine="0"/>
              <w:jc w:val="left"/>
              <w:rPr>
                <w:sz w:val="24"/>
                <w:szCs w:val="24"/>
              </w:rPr>
            </w:pPr>
            <w:proofErr w:type="spellStart"/>
            <w:r w:rsidRPr="00554358">
              <w:rPr>
                <w:rStyle w:val="105pt0pt"/>
                <w:sz w:val="24"/>
                <w:szCs w:val="24"/>
              </w:rPr>
              <w:t>нных</w:t>
            </w:r>
            <w:proofErr w:type="spellEnd"/>
          </w:p>
          <w:p w:rsidR="00554358" w:rsidRPr="00554358" w:rsidRDefault="00554358" w:rsidP="00AA46E1">
            <w:pPr>
              <w:pStyle w:val="4"/>
              <w:shd w:val="clear" w:color="auto" w:fill="auto"/>
              <w:spacing w:before="0" w:after="0" w:line="274" w:lineRule="exact"/>
              <w:ind w:left="60" w:firstLine="0"/>
              <w:jc w:val="left"/>
              <w:rPr>
                <w:sz w:val="24"/>
                <w:szCs w:val="24"/>
              </w:rPr>
            </w:pPr>
            <w:r w:rsidRPr="00554358">
              <w:rPr>
                <w:rStyle w:val="105pt0pt"/>
                <w:sz w:val="24"/>
                <w:szCs w:val="24"/>
              </w:rPr>
              <w:t>территорий</w:t>
            </w:r>
          </w:p>
          <w:p w:rsidR="00554358" w:rsidRPr="00554358" w:rsidRDefault="00554358" w:rsidP="00AA46E1">
            <w:pPr>
              <w:pStyle w:val="4"/>
              <w:shd w:val="clear" w:color="auto" w:fill="auto"/>
              <w:spacing w:before="0" w:after="0" w:line="274" w:lineRule="exact"/>
              <w:ind w:left="60" w:firstLine="0"/>
              <w:jc w:val="left"/>
              <w:rPr>
                <w:sz w:val="24"/>
                <w:szCs w:val="24"/>
              </w:rPr>
            </w:pPr>
            <w:r w:rsidRPr="00554358">
              <w:rPr>
                <w:rStyle w:val="105pt0pt"/>
                <w:sz w:val="24"/>
                <w:szCs w:val="24"/>
              </w:rPr>
              <w:t>общего</w:t>
            </w:r>
          </w:p>
          <w:p w:rsidR="00554358" w:rsidRPr="00554358" w:rsidRDefault="00554358" w:rsidP="00AA46E1">
            <w:pPr>
              <w:pStyle w:val="4"/>
              <w:shd w:val="clear" w:color="auto" w:fill="auto"/>
              <w:spacing w:before="0" w:after="0" w:line="274" w:lineRule="exact"/>
              <w:ind w:left="60" w:firstLine="0"/>
              <w:jc w:val="left"/>
              <w:rPr>
                <w:sz w:val="24"/>
                <w:szCs w:val="24"/>
              </w:rPr>
            </w:pPr>
            <w:r w:rsidRPr="00554358">
              <w:rPr>
                <w:rStyle w:val="105pt0pt"/>
                <w:sz w:val="24"/>
                <w:szCs w:val="24"/>
              </w:rPr>
              <w:t>пользования</w:t>
            </w:r>
          </w:p>
        </w:tc>
        <w:tc>
          <w:tcPr>
            <w:tcW w:w="1559" w:type="dxa"/>
            <w:tcBorders>
              <w:top w:val="single" w:sz="4" w:space="0" w:color="auto"/>
              <w:left w:val="single" w:sz="4" w:space="0" w:color="auto"/>
              <w:bottom w:val="single" w:sz="4" w:space="0" w:color="auto"/>
            </w:tcBorders>
            <w:shd w:val="clear" w:color="auto" w:fill="FFFFFF"/>
          </w:tcPr>
          <w:p w:rsidR="00554358" w:rsidRPr="00554358" w:rsidRDefault="00554358" w:rsidP="00AA46E1">
            <w:pPr>
              <w:pStyle w:val="4"/>
              <w:shd w:val="clear" w:color="auto" w:fill="auto"/>
              <w:spacing w:before="0" w:after="0" w:line="274" w:lineRule="exact"/>
              <w:ind w:left="80" w:firstLine="0"/>
              <w:jc w:val="left"/>
              <w:rPr>
                <w:sz w:val="24"/>
                <w:szCs w:val="24"/>
              </w:rPr>
            </w:pPr>
            <w:r w:rsidRPr="00554358">
              <w:rPr>
                <w:sz w:val="24"/>
                <w:szCs w:val="24"/>
              </w:rPr>
              <w:t>Повышение уровня благоустройства наиболее посещаемых муниципальных территорий общего пользования</w:t>
            </w:r>
          </w:p>
        </w:tc>
        <w:tc>
          <w:tcPr>
            <w:tcW w:w="709" w:type="dxa"/>
            <w:tcBorders>
              <w:top w:val="single" w:sz="4" w:space="0" w:color="auto"/>
              <w:left w:val="single" w:sz="4" w:space="0" w:color="auto"/>
              <w:bottom w:val="single" w:sz="4" w:space="0" w:color="auto"/>
            </w:tcBorders>
            <w:shd w:val="clear" w:color="auto" w:fill="FFFFFF"/>
          </w:tcPr>
          <w:p w:rsidR="00554358" w:rsidRPr="00554358" w:rsidRDefault="00554358" w:rsidP="00AA46E1">
            <w:pPr>
              <w:pStyle w:val="4"/>
              <w:shd w:val="clear" w:color="auto" w:fill="auto"/>
              <w:spacing w:before="0" w:after="120" w:line="210" w:lineRule="exact"/>
              <w:ind w:firstLine="0"/>
              <w:jc w:val="center"/>
              <w:rPr>
                <w:sz w:val="24"/>
                <w:szCs w:val="24"/>
              </w:rPr>
            </w:pPr>
            <w:r w:rsidRPr="00554358">
              <w:rPr>
                <w:rStyle w:val="105pt0pt"/>
                <w:sz w:val="24"/>
                <w:szCs w:val="24"/>
              </w:rPr>
              <w:t>тыс.</w:t>
            </w:r>
          </w:p>
          <w:p w:rsidR="00554358" w:rsidRPr="00554358" w:rsidRDefault="00554358" w:rsidP="00AA46E1">
            <w:pPr>
              <w:pStyle w:val="4"/>
              <w:shd w:val="clear" w:color="auto" w:fill="auto"/>
              <w:spacing w:before="120" w:after="0" w:line="210" w:lineRule="exact"/>
              <w:ind w:firstLine="0"/>
              <w:jc w:val="center"/>
              <w:rPr>
                <w:sz w:val="24"/>
                <w:szCs w:val="24"/>
              </w:rPr>
            </w:pPr>
            <w:r w:rsidRPr="00554358">
              <w:rPr>
                <w:rStyle w:val="105pt0pt"/>
                <w:sz w:val="24"/>
                <w:szCs w:val="24"/>
              </w:rPr>
              <w:t>м.кв.</w:t>
            </w:r>
          </w:p>
        </w:tc>
        <w:tc>
          <w:tcPr>
            <w:tcW w:w="709" w:type="dxa"/>
            <w:tcBorders>
              <w:top w:val="single" w:sz="4" w:space="0" w:color="auto"/>
              <w:left w:val="single" w:sz="4" w:space="0" w:color="auto"/>
              <w:bottom w:val="single" w:sz="4" w:space="0" w:color="auto"/>
            </w:tcBorders>
            <w:shd w:val="clear" w:color="auto" w:fill="FFFFFF"/>
          </w:tcPr>
          <w:p w:rsidR="00554358" w:rsidRPr="00554358" w:rsidRDefault="00554358" w:rsidP="00AA46E1">
            <w:pPr>
              <w:pStyle w:val="4"/>
              <w:shd w:val="clear" w:color="auto" w:fill="auto"/>
              <w:spacing w:before="0" w:after="0" w:line="210" w:lineRule="exact"/>
              <w:ind w:left="280" w:firstLine="0"/>
              <w:jc w:val="center"/>
              <w:rPr>
                <w:spacing w:val="3"/>
                <w:sz w:val="24"/>
                <w:szCs w:val="24"/>
                <w:shd w:val="clear" w:color="auto" w:fill="FFFFFF"/>
              </w:rPr>
            </w:pPr>
            <w:r w:rsidRPr="00554358">
              <w:rPr>
                <w:spacing w:val="3"/>
                <w:sz w:val="24"/>
                <w:szCs w:val="24"/>
                <w:shd w:val="clear" w:color="auto" w:fill="FFFFFF"/>
              </w:rPr>
              <w:t>0</w:t>
            </w:r>
          </w:p>
        </w:tc>
        <w:tc>
          <w:tcPr>
            <w:tcW w:w="850" w:type="dxa"/>
            <w:tcBorders>
              <w:top w:val="single" w:sz="4" w:space="0" w:color="auto"/>
              <w:left w:val="single" w:sz="4" w:space="0" w:color="auto"/>
              <w:bottom w:val="single" w:sz="4" w:space="0" w:color="auto"/>
            </w:tcBorders>
            <w:shd w:val="clear" w:color="auto" w:fill="FFFFFF"/>
          </w:tcPr>
          <w:p w:rsidR="00554358" w:rsidRPr="00554358" w:rsidRDefault="00554358" w:rsidP="00AA46E1">
            <w:pPr>
              <w:pStyle w:val="4"/>
              <w:shd w:val="clear" w:color="auto" w:fill="auto"/>
              <w:spacing w:before="0" w:after="0" w:line="210" w:lineRule="exact"/>
              <w:ind w:left="200" w:firstLine="0"/>
              <w:jc w:val="center"/>
              <w:rPr>
                <w:spacing w:val="3"/>
                <w:sz w:val="24"/>
                <w:szCs w:val="24"/>
                <w:shd w:val="clear" w:color="auto" w:fill="FFFFFF"/>
              </w:rPr>
            </w:pPr>
            <w:r w:rsidRPr="00554358">
              <w:rPr>
                <w:spacing w:val="3"/>
                <w:sz w:val="24"/>
                <w:szCs w:val="24"/>
                <w:shd w:val="clear" w:color="auto" w:fill="FFFFFF"/>
              </w:rPr>
              <w:t>2.0</w:t>
            </w:r>
          </w:p>
        </w:tc>
        <w:tc>
          <w:tcPr>
            <w:tcW w:w="851" w:type="dxa"/>
            <w:tcBorders>
              <w:top w:val="single" w:sz="4" w:space="0" w:color="auto"/>
              <w:left w:val="single" w:sz="4" w:space="0" w:color="auto"/>
              <w:bottom w:val="single" w:sz="4" w:space="0" w:color="auto"/>
            </w:tcBorders>
            <w:shd w:val="clear" w:color="auto" w:fill="FFFFFF"/>
          </w:tcPr>
          <w:p w:rsidR="00554358" w:rsidRPr="00554358" w:rsidRDefault="00554358" w:rsidP="00AA46E1">
            <w:pPr>
              <w:pStyle w:val="4"/>
              <w:shd w:val="clear" w:color="auto" w:fill="auto"/>
              <w:spacing w:before="0" w:after="0" w:line="210" w:lineRule="exact"/>
              <w:ind w:left="200" w:firstLine="0"/>
              <w:jc w:val="center"/>
              <w:rPr>
                <w:spacing w:val="3"/>
                <w:sz w:val="24"/>
                <w:szCs w:val="24"/>
                <w:shd w:val="clear" w:color="auto" w:fill="FFFFFF"/>
              </w:rPr>
            </w:pPr>
            <w:r w:rsidRPr="00554358">
              <w:rPr>
                <w:spacing w:val="3"/>
                <w:sz w:val="24"/>
                <w:szCs w:val="24"/>
                <w:shd w:val="clear" w:color="auto" w:fill="FFFFFF"/>
              </w:rPr>
              <w:t>2.0</w:t>
            </w:r>
          </w:p>
        </w:tc>
        <w:tc>
          <w:tcPr>
            <w:tcW w:w="850" w:type="dxa"/>
            <w:tcBorders>
              <w:top w:val="single" w:sz="4" w:space="0" w:color="auto"/>
              <w:left w:val="single" w:sz="4" w:space="0" w:color="auto"/>
              <w:bottom w:val="single" w:sz="4" w:space="0" w:color="auto"/>
            </w:tcBorders>
            <w:shd w:val="clear" w:color="auto" w:fill="FFFFFF"/>
          </w:tcPr>
          <w:p w:rsidR="00554358" w:rsidRPr="00554358" w:rsidRDefault="00554358" w:rsidP="00AA46E1">
            <w:pPr>
              <w:pStyle w:val="4"/>
              <w:shd w:val="clear" w:color="auto" w:fill="auto"/>
              <w:spacing w:before="0" w:after="0" w:line="210" w:lineRule="exact"/>
              <w:ind w:firstLine="0"/>
              <w:jc w:val="center"/>
              <w:rPr>
                <w:spacing w:val="3"/>
                <w:sz w:val="24"/>
                <w:szCs w:val="24"/>
                <w:shd w:val="clear" w:color="auto" w:fill="FFFFFF"/>
              </w:rPr>
            </w:pPr>
            <w:r w:rsidRPr="00554358">
              <w:rPr>
                <w:spacing w:val="3"/>
                <w:sz w:val="24"/>
                <w:szCs w:val="24"/>
                <w:shd w:val="clear" w:color="auto" w:fill="FFFFFF"/>
              </w:rPr>
              <w:t>3.542</w:t>
            </w:r>
          </w:p>
        </w:tc>
        <w:tc>
          <w:tcPr>
            <w:tcW w:w="851" w:type="dxa"/>
            <w:tcBorders>
              <w:top w:val="single" w:sz="4" w:space="0" w:color="auto"/>
              <w:left w:val="single" w:sz="4" w:space="0" w:color="auto"/>
              <w:bottom w:val="single" w:sz="4" w:space="0" w:color="auto"/>
            </w:tcBorders>
            <w:shd w:val="clear" w:color="auto" w:fill="FFFFFF"/>
          </w:tcPr>
          <w:p w:rsidR="00554358" w:rsidRPr="00554358" w:rsidRDefault="00554358" w:rsidP="00AA46E1">
            <w:pPr>
              <w:pStyle w:val="4"/>
              <w:shd w:val="clear" w:color="auto" w:fill="auto"/>
              <w:spacing w:before="0" w:after="0" w:line="210" w:lineRule="exact"/>
              <w:ind w:firstLine="0"/>
              <w:jc w:val="center"/>
              <w:rPr>
                <w:spacing w:val="3"/>
                <w:sz w:val="24"/>
                <w:szCs w:val="24"/>
                <w:shd w:val="clear" w:color="auto" w:fill="FFFFFF"/>
              </w:rPr>
            </w:pPr>
            <w:r w:rsidRPr="00554358">
              <w:rPr>
                <w:spacing w:val="3"/>
                <w:sz w:val="24"/>
                <w:szCs w:val="24"/>
                <w:shd w:val="clear" w:color="auto" w:fill="FFFFFF"/>
              </w:rPr>
              <w:t>3.542</w:t>
            </w:r>
          </w:p>
        </w:tc>
        <w:tc>
          <w:tcPr>
            <w:tcW w:w="709" w:type="dxa"/>
            <w:tcBorders>
              <w:top w:val="single" w:sz="4" w:space="0" w:color="auto"/>
              <w:left w:val="single" w:sz="4" w:space="0" w:color="auto"/>
              <w:bottom w:val="single" w:sz="4" w:space="0" w:color="auto"/>
            </w:tcBorders>
            <w:shd w:val="clear" w:color="auto" w:fill="FFFFFF"/>
          </w:tcPr>
          <w:p w:rsidR="00554358" w:rsidRPr="00554358" w:rsidRDefault="00554358" w:rsidP="00AA46E1">
            <w:pPr>
              <w:jc w:val="center"/>
              <w:rPr>
                <w:sz w:val="24"/>
                <w:szCs w:val="24"/>
              </w:rPr>
            </w:pPr>
            <w:r w:rsidRPr="00554358">
              <w:rPr>
                <w:spacing w:val="3"/>
                <w:sz w:val="24"/>
                <w:szCs w:val="24"/>
                <w:shd w:val="clear" w:color="auto" w:fill="FFFFFF"/>
              </w:rPr>
              <w:t>5.042</w:t>
            </w:r>
          </w:p>
        </w:tc>
        <w:tc>
          <w:tcPr>
            <w:tcW w:w="850" w:type="dxa"/>
            <w:tcBorders>
              <w:top w:val="single" w:sz="4" w:space="0" w:color="auto"/>
              <w:left w:val="single" w:sz="4" w:space="0" w:color="auto"/>
              <w:bottom w:val="single" w:sz="4" w:space="0" w:color="auto"/>
            </w:tcBorders>
            <w:shd w:val="clear" w:color="auto" w:fill="FFFFFF"/>
          </w:tcPr>
          <w:p w:rsidR="00554358" w:rsidRPr="00554358" w:rsidRDefault="00554358" w:rsidP="00AA46E1">
            <w:pPr>
              <w:jc w:val="center"/>
              <w:rPr>
                <w:sz w:val="24"/>
                <w:szCs w:val="24"/>
              </w:rPr>
            </w:pPr>
            <w:r w:rsidRPr="00554358">
              <w:rPr>
                <w:spacing w:val="3"/>
                <w:sz w:val="24"/>
                <w:szCs w:val="24"/>
                <w:shd w:val="clear" w:color="auto" w:fill="FFFFFF"/>
              </w:rPr>
              <w:t>5.042</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554358" w:rsidRPr="00554358" w:rsidRDefault="00554358" w:rsidP="00AA46E1">
            <w:pPr>
              <w:jc w:val="center"/>
              <w:rPr>
                <w:sz w:val="24"/>
                <w:szCs w:val="24"/>
              </w:rPr>
            </w:pPr>
            <w:r w:rsidRPr="00554358">
              <w:rPr>
                <w:spacing w:val="3"/>
                <w:sz w:val="24"/>
                <w:szCs w:val="24"/>
                <w:shd w:val="clear" w:color="auto" w:fill="FFFFFF"/>
              </w:rPr>
              <w:t>9.542</w:t>
            </w:r>
          </w:p>
        </w:tc>
      </w:tr>
      <w:tr w:rsidR="00554358" w:rsidRPr="00554358" w:rsidTr="00AA46E1">
        <w:trPr>
          <w:trHeight w:hRule="exact" w:val="4180"/>
        </w:trPr>
        <w:tc>
          <w:tcPr>
            <w:tcW w:w="425" w:type="dxa"/>
            <w:tcBorders>
              <w:top w:val="single" w:sz="4" w:space="0" w:color="auto"/>
              <w:left w:val="single" w:sz="4" w:space="0" w:color="auto"/>
              <w:bottom w:val="single" w:sz="4" w:space="0" w:color="auto"/>
            </w:tcBorders>
            <w:shd w:val="clear" w:color="auto" w:fill="FFFFFF"/>
          </w:tcPr>
          <w:p w:rsidR="00554358" w:rsidRPr="00554358" w:rsidRDefault="00554358" w:rsidP="00AA46E1">
            <w:pPr>
              <w:pStyle w:val="4"/>
              <w:spacing w:line="210" w:lineRule="exact"/>
              <w:ind w:left="160"/>
              <w:rPr>
                <w:spacing w:val="3"/>
                <w:sz w:val="24"/>
                <w:szCs w:val="24"/>
                <w:shd w:val="clear" w:color="auto" w:fill="FFFFFF"/>
              </w:rPr>
            </w:pPr>
            <w:r w:rsidRPr="00554358">
              <w:rPr>
                <w:spacing w:val="3"/>
                <w:sz w:val="24"/>
                <w:szCs w:val="24"/>
                <w:shd w:val="clear" w:color="auto" w:fill="FFFFFF"/>
              </w:rPr>
              <w:lastRenderedPageBreak/>
              <w:t>3</w:t>
            </w:r>
          </w:p>
          <w:p w:rsidR="00554358" w:rsidRPr="00554358" w:rsidRDefault="00554358" w:rsidP="00AA46E1">
            <w:pPr>
              <w:rPr>
                <w:sz w:val="24"/>
                <w:szCs w:val="24"/>
              </w:rPr>
            </w:pPr>
            <w:r w:rsidRPr="00554358">
              <w:rPr>
                <w:sz w:val="24"/>
                <w:szCs w:val="24"/>
              </w:rPr>
              <w:t xml:space="preserve">  3</w:t>
            </w:r>
          </w:p>
        </w:tc>
        <w:tc>
          <w:tcPr>
            <w:tcW w:w="1560" w:type="dxa"/>
            <w:tcBorders>
              <w:top w:val="single" w:sz="4" w:space="0" w:color="auto"/>
              <w:left w:val="single" w:sz="4" w:space="0" w:color="auto"/>
              <w:bottom w:val="single" w:sz="4" w:space="0" w:color="auto"/>
            </w:tcBorders>
            <w:shd w:val="clear" w:color="auto" w:fill="FFFFFF"/>
          </w:tcPr>
          <w:p w:rsidR="00554358" w:rsidRPr="00554358" w:rsidRDefault="00554358" w:rsidP="00AA46E1">
            <w:pPr>
              <w:pStyle w:val="4"/>
              <w:shd w:val="clear" w:color="auto" w:fill="auto"/>
              <w:spacing w:before="0" w:after="0" w:line="274" w:lineRule="exact"/>
              <w:ind w:firstLine="0"/>
              <w:rPr>
                <w:spacing w:val="3"/>
                <w:sz w:val="24"/>
                <w:szCs w:val="24"/>
                <w:shd w:val="clear" w:color="auto" w:fill="FFFFFF"/>
              </w:rPr>
            </w:pPr>
            <w:r w:rsidRPr="00554358">
              <w:rPr>
                <w:spacing w:val="3"/>
                <w:sz w:val="24"/>
                <w:szCs w:val="24"/>
                <w:shd w:val="clear" w:color="auto" w:fill="FFFFFF"/>
              </w:rPr>
              <w:t>Количество проведенных субботников по обустройству общественных территорий в весенний и осенний периоды</w:t>
            </w:r>
          </w:p>
        </w:tc>
        <w:tc>
          <w:tcPr>
            <w:tcW w:w="1559" w:type="dxa"/>
            <w:tcBorders>
              <w:top w:val="single" w:sz="4" w:space="0" w:color="auto"/>
              <w:left w:val="single" w:sz="4" w:space="0" w:color="auto"/>
              <w:bottom w:val="single" w:sz="4" w:space="0" w:color="auto"/>
            </w:tcBorders>
            <w:shd w:val="clear" w:color="auto" w:fill="FFFFFF"/>
          </w:tcPr>
          <w:p w:rsidR="00554358" w:rsidRPr="00554358" w:rsidRDefault="00554358" w:rsidP="00AA46E1">
            <w:pPr>
              <w:pStyle w:val="4"/>
              <w:shd w:val="clear" w:color="auto" w:fill="auto"/>
              <w:spacing w:before="0" w:after="0" w:line="274" w:lineRule="exact"/>
              <w:ind w:left="80" w:firstLine="0"/>
              <w:jc w:val="left"/>
              <w:rPr>
                <w:spacing w:val="3"/>
                <w:sz w:val="24"/>
                <w:szCs w:val="24"/>
                <w:shd w:val="clear" w:color="auto" w:fill="FFFFFF"/>
              </w:rPr>
            </w:pPr>
            <w:r w:rsidRPr="00554358">
              <w:rPr>
                <w:sz w:val="24"/>
                <w:szCs w:val="24"/>
              </w:rPr>
              <w:t>Повышение уровня вовлеченности заинтересованных граждан, организаций в реализации мероприятий по благоустройству территорий муниципального образования</w:t>
            </w:r>
          </w:p>
        </w:tc>
        <w:tc>
          <w:tcPr>
            <w:tcW w:w="709" w:type="dxa"/>
            <w:tcBorders>
              <w:top w:val="single" w:sz="4" w:space="0" w:color="auto"/>
              <w:left w:val="single" w:sz="4" w:space="0" w:color="auto"/>
              <w:bottom w:val="single" w:sz="4" w:space="0" w:color="auto"/>
            </w:tcBorders>
            <w:shd w:val="clear" w:color="auto" w:fill="FFFFFF"/>
          </w:tcPr>
          <w:p w:rsidR="00554358" w:rsidRPr="00554358" w:rsidRDefault="00554358" w:rsidP="00AA46E1">
            <w:pPr>
              <w:pStyle w:val="4"/>
              <w:shd w:val="clear" w:color="auto" w:fill="auto"/>
              <w:spacing w:before="0" w:after="0" w:line="210" w:lineRule="exact"/>
              <w:ind w:firstLine="0"/>
              <w:jc w:val="center"/>
              <w:rPr>
                <w:spacing w:val="3"/>
                <w:sz w:val="24"/>
                <w:szCs w:val="24"/>
                <w:shd w:val="clear" w:color="auto" w:fill="FFFFFF"/>
              </w:rPr>
            </w:pPr>
          </w:p>
        </w:tc>
        <w:tc>
          <w:tcPr>
            <w:tcW w:w="709" w:type="dxa"/>
            <w:tcBorders>
              <w:top w:val="single" w:sz="4" w:space="0" w:color="auto"/>
              <w:left w:val="single" w:sz="4" w:space="0" w:color="auto"/>
              <w:bottom w:val="single" w:sz="4" w:space="0" w:color="auto"/>
            </w:tcBorders>
            <w:shd w:val="clear" w:color="auto" w:fill="FFFFFF"/>
          </w:tcPr>
          <w:p w:rsidR="00554358" w:rsidRPr="00554358" w:rsidRDefault="00554358" w:rsidP="00AA46E1">
            <w:pPr>
              <w:pStyle w:val="4"/>
              <w:shd w:val="clear" w:color="auto" w:fill="auto"/>
              <w:spacing w:before="0" w:after="0" w:line="210" w:lineRule="exact"/>
              <w:ind w:left="280" w:firstLine="0"/>
              <w:jc w:val="center"/>
              <w:rPr>
                <w:spacing w:val="3"/>
                <w:sz w:val="24"/>
                <w:szCs w:val="24"/>
                <w:shd w:val="clear" w:color="auto" w:fill="FFFFFF"/>
              </w:rPr>
            </w:pPr>
            <w:r w:rsidRPr="00554358">
              <w:rPr>
                <w:spacing w:val="3"/>
                <w:sz w:val="24"/>
                <w:szCs w:val="24"/>
                <w:shd w:val="clear" w:color="auto" w:fill="FFFFFF"/>
              </w:rPr>
              <w:t>0</w:t>
            </w:r>
          </w:p>
        </w:tc>
        <w:tc>
          <w:tcPr>
            <w:tcW w:w="850" w:type="dxa"/>
            <w:tcBorders>
              <w:top w:val="single" w:sz="4" w:space="0" w:color="auto"/>
              <w:left w:val="single" w:sz="4" w:space="0" w:color="auto"/>
              <w:bottom w:val="single" w:sz="4" w:space="0" w:color="auto"/>
            </w:tcBorders>
            <w:shd w:val="clear" w:color="auto" w:fill="FFFFFF"/>
          </w:tcPr>
          <w:p w:rsidR="00554358" w:rsidRPr="00554358" w:rsidRDefault="00554358" w:rsidP="00AA46E1">
            <w:pPr>
              <w:pStyle w:val="4"/>
              <w:shd w:val="clear" w:color="auto" w:fill="auto"/>
              <w:spacing w:before="0" w:after="0" w:line="210" w:lineRule="exact"/>
              <w:ind w:left="200" w:firstLine="0"/>
              <w:jc w:val="center"/>
              <w:rPr>
                <w:spacing w:val="3"/>
                <w:sz w:val="24"/>
                <w:szCs w:val="24"/>
                <w:shd w:val="clear" w:color="auto" w:fill="FFFFFF"/>
              </w:rPr>
            </w:pPr>
            <w:r w:rsidRPr="00554358">
              <w:rPr>
                <w:spacing w:val="3"/>
                <w:sz w:val="24"/>
                <w:szCs w:val="24"/>
                <w:shd w:val="clear" w:color="auto" w:fill="FFFFFF"/>
              </w:rPr>
              <w:t>2</w:t>
            </w:r>
          </w:p>
        </w:tc>
        <w:tc>
          <w:tcPr>
            <w:tcW w:w="851" w:type="dxa"/>
            <w:tcBorders>
              <w:top w:val="single" w:sz="4" w:space="0" w:color="auto"/>
              <w:left w:val="single" w:sz="4" w:space="0" w:color="auto"/>
              <w:bottom w:val="single" w:sz="4" w:space="0" w:color="auto"/>
            </w:tcBorders>
            <w:shd w:val="clear" w:color="auto" w:fill="FFFFFF"/>
          </w:tcPr>
          <w:p w:rsidR="00554358" w:rsidRPr="00554358" w:rsidRDefault="00554358" w:rsidP="00AA46E1">
            <w:pPr>
              <w:pStyle w:val="4"/>
              <w:shd w:val="clear" w:color="auto" w:fill="auto"/>
              <w:spacing w:before="0" w:after="0" w:line="210" w:lineRule="exact"/>
              <w:ind w:left="200" w:firstLine="0"/>
              <w:jc w:val="center"/>
              <w:rPr>
                <w:spacing w:val="3"/>
                <w:sz w:val="24"/>
                <w:szCs w:val="24"/>
                <w:shd w:val="clear" w:color="auto" w:fill="FFFFFF"/>
              </w:rPr>
            </w:pPr>
            <w:r w:rsidRPr="00554358">
              <w:rPr>
                <w:spacing w:val="3"/>
                <w:sz w:val="24"/>
                <w:szCs w:val="24"/>
                <w:shd w:val="clear" w:color="auto" w:fill="FFFFFF"/>
              </w:rPr>
              <w:t>0</w:t>
            </w:r>
          </w:p>
        </w:tc>
        <w:tc>
          <w:tcPr>
            <w:tcW w:w="850" w:type="dxa"/>
            <w:tcBorders>
              <w:top w:val="single" w:sz="4" w:space="0" w:color="auto"/>
              <w:left w:val="single" w:sz="4" w:space="0" w:color="auto"/>
              <w:bottom w:val="single" w:sz="4" w:space="0" w:color="auto"/>
            </w:tcBorders>
            <w:shd w:val="clear" w:color="auto" w:fill="FFFFFF"/>
          </w:tcPr>
          <w:p w:rsidR="00554358" w:rsidRPr="00554358" w:rsidRDefault="00554358" w:rsidP="00AA46E1">
            <w:pPr>
              <w:pStyle w:val="4"/>
              <w:shd w:val="clear" w:color="auto" w:fill="auto"/>
              <w:spacing w:before="0" w:after="0" w:line="210" w:lineRule="exact"/>
              <w:ind w:left="300" w:firstLine="0"/>
              <w:jc w:val="center"/>
              <w:rPr>
                <w:spacing w:val="3"/>
                <w:sz w:val="24"/>
                <w:szCs w:val="24"/>
                <w:shd w:val="clear" w:color="auto" w:fill="FFFFFF"/>
              </w:rPr>
            </w:pPr>
            <w:r w:rsidRPr="00554358">
              <w:rPr>
                <w:spacing w:val="3"/>
                <w:sz w:val="24"/>
                <w:szCs w:val="24"/>
                <w:shd w:val="clear" w:color="auto" w:fill="FFFFFF"/>
              </w:rPr>
              <w:t>4</w:t>
            </w:r>
          </w:p>
        </w:tc>
        <w:tc>
          <w:tcPr>
            <w:tcW w:w="851" w:type="dxa"/>
            <w:tcBorders>
              <w:top w:val="single" w:sz="4" w:space="0" w:color="auto"/>
              <w:left w:val="single" w:sz="4" w:space="0" w:color="auto"/>
              <w:bottom w:val="single" w:sz="4" w:space="0" w:color="auto"/>
            </w:tcBorders>
            <w:shd w:val="clear" w:color="auto" w:fill="FFFFFF"/>
          </w:tcPr>
          <w:p w:rsidR="00554358" w:rsidRPr="00554358" w:rsidRDefault="00554358" w:rsidP="00AA46E1">
            <w:pPr>
              <w:pStyle w:val="4"/>
              <w:shd w:val="clear" w:color="auto" w:fill="auto"/>
              <w:spacing w:before="0" w:after="0" w:line="210" w:lineRule="exact"/>
              <w:ind w:left="300" w:firstLine="0"/>
              <w:jc w:val="center"/>
              <w:rPr>
                <w:spacing w:val="3"/>
                <w:sz w:val="24"/>
                <w:szCs w:val="24"/>
                <w:shd w:val="clear" w:color="auto" w:fill="FFFFFF"/>
              </w:rPr>
            </w:pPr>
            <w:r w:rsidRPr="00554358">
              <w:rPr>
                <w:spacing w:val="3"/>
                <w:sz w:val="24"/>
                <w:szCs w:val="24"/>
                <w:shd w:val="clear" w:color="auto" w:fill="FFFFFF"/>
              </w:rPr>
              <w:t>0</w:t>
            </w:r>
          </w:p>
        </w:tc>
        <w:tc>
          <w:tcPr>
            <w:tcW w:w="709" w:type="dxa"/>
            <w:tcBorders>
              <w:top w:val="single" w:sz="4" w:space="0" w:color="auto"/>
              <w:left w:val="single" w:sz="4" w:space="0" w:color="auto"/>
              <w:bottom w:val="single" w:sz="4" w:space="0" w:color="auto"/>
            </w:tcBorders>
            <w:shd w:val="clear" w:color="auto" w:fill="FFFFFF"/>
          </w:tcPr>
          <w:p w:rsidR="00554358" w:rsidRPr="00554358" w:rsidRDefault="00554358" w:rsidP="00AA46E1">
            <w:pPr>
              <w:pStyle w:val="4"/>
              <w:shd w:val="clear" w:color="auto" w:fill="auto"/>
              <w:spacing w:before="0" w:after="0" w:line="210" w:lineRule="exact"/>
              <w:ind w:left="260" w:firstLine="0"/>
              <w:jc w:val="center"/>
              <w:rPr>
                <w:spacing w:val="3"/>
                <w:sz w:val="24"/>
                <w:szCs w:val="24"/>
                <w:shd w:val="clear" w:color="auto" w:fill="FFFFFF"/>
              </w:rPr>
            </w:pPr>
            <w:r w:rsidRPr="00554358">
              <w:rPr>
                <w:spacing w:val="3"/>
                <w:sz w:val="24"/>
                <w:szCs w:val="24"/>
                <w:shd w:val="clear" w:color="auto" w:fill="FFFFFF"/>
              </w:rPr>
              <w:t>2</w:t>
            </w:r>
          </w:p>
        </w:tc>
        <w:tc>
          <w:tcPr>
            <w:tcW w:w="850" w:type="dxa"/>
            <w:tcBorders>
              <w:top w:val="single" w:sz="4" w:space="0" w:color="auto"/>
              <w:left w:val="single" w:sz="4" w:space="0" w:color="auto"/>
              <w:bottom w:val="single" w:sz="4" w:space="0" w:color="auto"/>
            </w:tcBorders>
            <w:shd w:val="clear" w:color="auto" w:fill="FFFFFF"/>
          </w:tcPr>
          <w:p w:rsidR="00554358" w:rsidRPr="00554358" w:rsidRDefault="00554358" w:rsidP="00AA46E1">
            <w:pPr>
              <w:pStyle w:val="4"/>
              <w:shd w:val="clear" w:color="auto" w:fill="auto"/>
              <w:spacing w:before="0" w:after="0" w:line="210" w:lineRule="exact"/>
              <w:ind w:left="180" w:firstLine="0"/>
              <w:jc w:val="center"/>
              <w:rPr>
                <w:spacing w:val="3"/>
                <w:sz w:val="24"/>
                <w:szCs w:val="24"/>
                <w:shd w:val="clear" w:color="auto" w:fill="FFFFFF"/>
              </w:rPr>
            </w:pPr>
            <w:r w:rsidRPr="00554358">
              <w:rPr>
                <w:spacing w:val="3"/>
                <w:sz w:val="24"/>
                <w:szCs w:val="24"/>
                <w:shd w:val="clear" w:color="auto" w:fill="FFFFFF"/>
              </w:rPr>
              <w:t>0</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554358" w:rsidRPr="00554358" w:rsidRDefault="00554358" w:rsidP="00AA46E1">
            <w:pPr>
              <w:pStyle w:val="4"/>
              <w:shd w:val="clear" w:color="auto" w:fill="auto"/>
              <w:spacing w:before="0" w:after="0" w:line="210" w:lineRule="exact"/>
              <w:ind w:left="300" w:firstLine="0"/>
              <w:jc w:val="center"/>
              <w:rPr>
                <w:spacing w:val="3"/>
                <w:sz w:val="24"/>
                <w:szCs w:val="24"/>
                <w:shd w:val="clear" w:color="auto" w:fill="FFFFFF"/>
              </w:rPr>
            </w:pPr>
            <w:r w:rsidRPr="00554358">
              <w:rPr>
                <w:spacing w:val="3"/>
                <w:sz w:val="24"/>
                <w:szCs w:val="24"/>
                <w:shd w:val="clear" w:color="auto" w:fill="FFFFFF"/>
              </w:rPr>
              <w:t>2</w:t>
            </w:r>
          </w:p>
        </w:tc>
      </w:tr>
      <w:tr w:rsidR="00554358" w:rsidRPr="00554358" w:rsidTr="00AA46E1">
        <w:trPr>
          <w:trHeight w:hRule="exact" w:val="2697"/>
        </w:trPr>
        <w:tc>
          <w:tcPr>
            <w:tcW w:w="425" w:type="dxa"/>
            <w:tcBorders>
              <w:top w:val="single" w:sz="4" w:space="0" w:color="auto"/>
              <w:left w:val="single" w:sz="4" w:space="0" w:color="auto"/>
              <w:bottom w:val="single" w:sz="4" w:space="0" w:color="auto"/>
            </w:tcBorders>
            <w:shd w:val="clear" w:color="auto" w:fill="FFFFFF"/>
          </w:tcPr>
          <w:p w:rsidR="00554358" w:rsidRPr="00554358" w:rsidRDefault="00554358" w:rsidP="00AA46E1">
            <w:pPr>
              <w:pStyle w:val="4"/>
              <w:spacing w:line="210" w:lineRule="exact"/>
              <w:ind w:left="160"/>
              <w:rPr>
                <w:spacing w:val="3"/>
                <w:sz w:val="24"/>
                <w:szCs w:val="24"/>
                <w:shd w:val="clear" w:color="auto" w:fill="FFFFFF"/>
              </w:rPr>
            </w:pPr>
          </w:p>
          <w:p w:rsidR="00554358" w:rsidRPr="00554358" w:rsidRDefault="00554358" w:rsidP="00AA46E1">
            <w:pPr>
              <w:rPr>
                <w:sz w:val="24"/>
                <w:szCs w:val="24"/>
              </w:rPr>
            </w:pPr>
          </w:p>
          <w:p w:rsidR="00554358" w:rsidRPr="00554358" w:rsidRDefault="00554358" w:rsidP="00AA46E1">
            <w:pPr>
              <w:rPr>
                <w:sz w:val="24"/>
                <w:szCs w:val="24"/>
              </w:rPr>
            </w:pPr>
          </w:p>
          <w:p w:rsidR="00554358" w:rsidRPr="00554358" w:rsidRDefault="00554358" w:rsidP="00AA46E1">
            <w:pPr>
              <w:rPr>
                <w:sz w:val="24"/>
                <w:szCs w:val="24"/>
              </w:rPr>
            </w:pPr>
          </w:p>
          <w:p w:rsidR="00554358" w:rsidRPr="00554358" w:rsidRDefault="00554358" w:rsidP="00AA46E1">
            <w:pPr>
              <w:jc w:val="center"/>
              <w:rPr>
                <w:sz w:val="24"/>
                <w:szCs w:val="24"/>
              </w:rPr>
            </w:pPr>
            <w:r w:rsidRPr="00554358">
              <w:rPr>
                <w:sz w:val="24"/>
                <w:szCs w:val="24"/>
              </w:rPr>
              <w:t>4</w:t>
            </w:r>
          </w:p>
        </w:tc>
        <w:tc>
          <w:tcPr>
            <w:tcW w:w="1560" w:type="dxa"/>
            <w:tcBorders>
              <w:top w:val="single" w:sz="4" w:space="0" w:color="auto"/>
              <w:left w:val="single" w:sz="4" w:space="0" w:color="auto"/>
              <w:bottom w:val="single" w:sz="4" w:space="0" w:color="auto"/>
            </w:tcBorders>
            <w:shd w:val="clear" w:color="auto" w:fill="FFFFFF"/>
          </w:tcPr>
          <w:p w:rsidR="00554358" w:rsidRPr="00554358" w:rsidRDefault="00554358" w:rsidP="00AA46E1">
            <w:pPr>
              <w:pStyle w:val="ConsPlusNormal"/>
              <w:jc w:val="both"/>
              <w:rPr>
                <w:rFonts w:ascii="Times New Roman" w:hAnsi="Times New Roman" w:cs="Times New Roman"/>
                <w:color w:val="auto"/>
                <w:sz w:val="24"/>
                <w:szCs w:val="24"/>
                <w:shd w:val="clear" w:color="auto" w:fill="FFFFFF"/>
              </w:rPr>
            </w:pPr>
            <w:r w:rsidRPr="00554358">
              <w:rPr>
                <w:rFonts w:ascii="Times New Roman" w:hAnsi="Times New Roman" w:cs="Times New Roman"/>
                <w:color w:val="auto"/>
                <w:sz w:val="24"/>
                <w:szCs w:val="24"/>
                <w:shd w:val="clear" w:color="auto" w:fill="FFFFFF"/>
              </w:rPr>
              <w:t xml:space="preserve">Представление на конкурс в Департамент строительства Костромской области  проекта по благоустройству </w:t>
            </w:r>
          </w:p>
          <w:p w:rsidR="00554358" w:rsidRPr="00554358" w:rsidRDefault="00554358" w:rsidP="00AA46E1">
            <w:pPr>
              <w:pStyle w:val="4"/>
              <w:shd w:val="clear" w:color="auto" w:fill="auto"/>
              <w:spacing w:before="0" w:after="0" w:line="274" w:lineRule="exact"/>
              <w:ind w:firstLine="0"/>
              <w:rPr>
                <w:sz w:val="24"/>
                <w:szCs w:val="24"/>
              </w:rPr>
            </w:pPr>
          </w:p>
        </w:tc>
        <w:tc>
          <w:tcPr>
            <w:tcW w:w="1559" w:type="dxa"/>
            <w:tcBorders>
              <w:top w:val="single" w:sz="4" w:space="0" w:color="auto"/>
              <w:left w:val="single" w:sz="4" w:space="0" w:color="auto"/>
              <w:bottom w:val="single" w:sz="4" w:space="0" w:color="auto"/>
            </w:tcBorders>
            <w:shd w:val="clear" w:color="auto" w:fill="FFFFFF"/>
          </w:tcPr>
          <w:p w:rsidR="00554358" w:rsidRPr="00554358" w:rsidRDefault="00554358" w:rsidP="00AA46E1">
            <w:pPr>
              <w:pStyle w:val="4"/>
              <w:shd w:val="clear" w:color="auto" w:fill="auto"/>
              <w:spacing w:before="0" w:after="0" w:line="274" w:lineRule="exact"/>
              <w:ind w:left="80" w:firstLine="0"/>
              <w:jc w:val="left"/>
              <w:rPr>
                <w:spacing w:val="3"/>
                <w:sz w:val="24"/>
                <w:szCs w:val="24"/>
                <w:shd w:val="clear" w:color="auto" w:fill="FFFFFF"/>
              </w:rPr>
            </w:pPr>
            <w:r w:rsidRPr="00554358">
              <w:rPr>
                <w:spacing w:val="3"/>
                <w:sz w:val="24"/>
                <w:szCs w:val="24"/>
                <w:shd w:val="clear" w:color="auto" w:fill="FFFFFF"/>
              </w:rPr>
              <w:t>Формирование реализованных практик благоустройства</w:t>
            </w:r>
          </w:p>
        </w:tc>
        <w:tc>
          <w:tcPr>
            <w:tcW w:w="709" w:type="dxa"/>
            <w:tcBorders>
              <w:top w:val="single" w:sz="4" w:space="0" w:color="auto"/>
              <w:left w:val="single" w:sz="4" w:space="0" w:color="auto"/>
              <w:bottom w:val="single" w:sz="4" w:space="0" w:color="auto"/>
            </w:tcBorders>
            <w:shd w:val="clear" w:color="auto" w:fill="FFFFFF"/>
          </w:tcPr>
          <w:p w:rsidR="00554358" w:rsidRPr="00554358" w:rsidRDefault="00554358" w:rsidP="00AA46E1">
            <w:pPr>
              <w:pStyle w:val="4"/>
              <w:shd w:val="clear" w:color="auto" w:fill="auto"/>
              <w:spacing w:before="0" w:after="0" w:line="210" w:lineRule="exact"/>
              <w:ind w:firstLine="0"/>
              <w:jc w:val="center"/>
              <w:rPr>
                <w:spacing w:val="3"/>
                <w:sz w:val="24"/>
                <w:szCs w:val="24"/>
                <w:shd w:val="clear" w:color="auto" w:fill="FFFFFF"/>
              </w:rPr>
            </w:pPr>
          </w:p>
        </w:tc>
        <w:tc>
          <w:tcPr>
            <w:tcW w:w="709" w:type="dxa"/>
            <w:tcBorders>
              <w:top w:val="single" w:sz="4" w:space="0" w:color="auto"/>
              <w:left w:val="single" w:sz="4" w:space="0" w:color="auto"/>
              <w:bottom w:val="single" w:sz="4" w:space="0" w:color="auto"/>
            </w:tcBorders>
            <w:shd w:val="clear" w:color="auto" w:fill="FFFFFF"/>
          </w:tcPr>
          <w:p w:rsidR="00554358" w:rsidRPr="00554358" w:rsidRDefault="00554358" w:rsidP="00AA46E1">
            <w:pPr>
              <w:pStyle w:val="4"/>
              <w:shd w:val="clear" w:color="auto" w:fill="auto"/>
              <w:spacing w:before="0" w:after="0" w:line="210" w:lineRule="exact"/>
              <w:ind w:left="280" w:firstLine="0"/>
              <w:jc w:val="left"/>
              <w:rPr>
                <w:spacing w:val="3"/>
                <w:sz w:val="24"/>
                <w:szCs w:val="24"/>
                <w:shd w:val="clear" w:color="auto" w:fill="FFFFFF"/>
              </w:rPr>
            </w:pPr>
            <w:r w:rsidRPr="00554358">
              <w:rPr>
                <w:spacing w:val="3"/>
                <w:sz w:val="24"/>
                <w:szCs w:val="24"/>
                <w:shd w:val="clear" w:color="auto" w:fill="FFFFFF"/>
              </w:rPr>
              <w:t>0</w:t>
            </w:r>
          </w:p>
        </w:tc>
        <w:tc>
          <w:tcPr>
            <w:tcW w:w="850" w:type="dxa"/>
            <w:tcBorders>
              <w:top w:val="single" w:sz="4" w:space="0" w:color="auto"/>
              <w:left w:val="single" w:sz="4" w:space="0" w:color="auto"/>
              <w:bottom w:val="single" w:sz="4" w:space="0" w:color="auto"/>
            </w:tcBorders>
            <w:shd w:val="clear" w:color="auto" w:fill="FFFFFF"/>
          </w:tcPr>
          <w:p w:rsidR="00554358" w:rsidRPr="00554358" w:rsidRDefault="00554358" w:rsidP="00AA46E1">
            <w:pPr>
              <w:pStyle w:val="4"/>
              <w:shd w:val="clear" w:color="auto" w:fill="auto"/>
              <w:spacing w:before="0" w:after="0" w:line="210" w:lineRule="exact"/>
              <w:ind w:left="200" w:firstLine="0"/>
              <w:jc w:val="left"/>
              <w:rPr>
                <w:spacing w:val="3"/>
                <w:sz w:val="24"/>
                <w:szCs w:val="24"/>
                <w:shd w:val="clear" w:color="auto" w:fill="FFFFFF"/>
              </w:rPr>
            </w:pPr>
            <w:r w:rsidRPr="00554358">
              <w:rPr>
                <w:spacing w:val="3"/>
                <w:sz w:val="24"/>
                <w:szCs w:val="24"/>
                <w:shd w:val="clear" w:color="auto" w:fill="FFFFFF"/>
              </w:rPr>
              <w:t>0</w:t>
            </w:r>
          </w:p>
        </w:tc>
        <w:tc>
          <w:tcPr>
            <w:tcW w:w="851" w:type="dxa"/>
            <w:tcBorders>
              <w:top w:val="single" w:sz="4" w:space="0" w:color="auto"/>
              <w:left w:val="single" w:sz="4" w:space="0" w:color="auto"/>
              <w:bottom w:val="single" w:sz="4" w:space="0" w:color="auto"/>
            </w:tcBorders>
            <w:shd w:val="clear" w:color="auto" w:fill="FFFFFF"/>
          </w:tcPr>
          <w:p w:rsidR="00554358" w:rsidRPr="00554358" w:rsidRDefault="00554358" w:rsidP="00AA46E1">
            <w:pPr>
              <w:pStyle w:val="4"/>
              <w:shd w:val="clear" w:color="auto" w:fill="auto"/>
              <w:spacing w:before="0" w:after="0" w:line="210" w:lineRule="exact"/>
              <w:ind w:left="200" w:firstLine="0"/>
              <w:jc w:val="left"/>
              <w:rPr>
                <w:spacing w:val="3"/>
                <w:sz w:val="24"/>
                <w:szCs w:val="24"/>
                <w:shd w:val="clear" w:color="auto" w:fill="FFFFFF"/>
              </w:rPr>
            </w:pPr>
            <w:r w:rsidRPr="00554358">
              <w:rPr>
                <w:spacing w:val="3"/>
                <w:sz w:val="24"/>
                <w:szCs w:val="24"/>
                <w:shd w:val="clear" w:color="auto" w:fill="FFFFFF"/>
              </w:rPr>
              <w:t>0</w:t>
            </w:r>
          </w:p>
        </w:tc>
        <w:tc>
          <w:tcPr>
            <w:tcW w:w="850" w:type="dxa"/>
            <w:tcBorders>
              <w:top w:val="single" w:sz="4" w:space="0" w:color="auto"/>
              <w:left w:val="single" w:sz="4" w:space="0" w:color="auto"/>
              <w:bottom w:val="single" w:sz="4" w:space="0" w:color="auto"/>
            </w:tcBorders>
            <w:shd w:val="clear" w:color="auto" w:fill="FFFFFF"/>
          </w:tcPr>
          <w:p w:rsidR="00554358" w:rsidRPr="00554358" w:rsidRDefault="00554358" w:rsidP="00AA46E1">
            <w:pPr>
              <w:pStyle w:val="4"/>
              <w:shd w:val="clear" w:color="auto" w:fill="auto"/>
              <w:spacing w:before="0" w:after="0" w:line="210" w:lineRule="exact"/>
              <w:ind w:left="300" w:firstLine="0"/>
              <w:jc w:val="left"/>
              <w:rPr>
                <w:spacing w:val="3"/>
                <w:sz w:val="24"/>
                <w:szCs w:val="24"/>
                <w:shd w:val="clear" w:color="auto" w:fill="FFFFFF"/>
              </w:rPr>
            </w:pPr>
            <w:r w:rsidRPr="00554358">
              <w:rPr>
                <w:spacing w:val="3"/>
                <w:sz w:val="24"/>
                <w:szCs w:val="24"/>
                <w:shd w:val="clear" w:color="auto" w:fill="FFFFFF"/>
              </w:rPr>
              <w:t>0</w:t>
            </w:r>
          </w:p>
        </w:tc>
        <w:tc>
          <w:tcPr>
            <w:tcW w:w="851" w:type="dxa"/>
            <w:tcBorders>
              <w:top w:val="single" w:sz="4" w:space="0" w:color="auto"/>
              <w:left w:val="single" w:sz="4" w:space="0" w:color="auto"/>
              <w:bottom w:val="single" w:sz="4" w:space="0" w:color="auto"/>
            </w:tcBorders>
            <w:shd w:val="clear" w:color="auto" w:fill="FFFFFF"/>
          </w:tcPr>
          <w:p w:rsidR="00554358" w:rsidRPr="00554358" w:rsidRDefault="00554358" w:rsidP="00AA46E1">
            <w:pPr>
              <w:pStyle w:val="4"/>
              <w:shd w:val="clear" w:color="auto" w:fill="auto"/>
              <w:spacing w:before="0" w:after="0" w:line="210" w:lineRule="exact"/>
              <w:ind w:left="300" w:firstLine="0"/>
              <w:jc w:val="left"/>
              <w:rPr>
                <w:spacing w:val="3"/>
                <w:sz w:val="24"/>
                <w:szCs w:val="24"/>
                <w:shd w:val="clear" w:color="auto" w:fill="FFFFFF"/>
              </w:rPr>
            </w:pPr>
            <w:r w:rsidRPr="00554358">
              <w:rPr>
                <w:spacing w:val="3"/>
                <w:sz w:val="24"/>
                <w:szCs w:val="24"/>
                <w:shd w:val="clear" w:color="auto" w:fill="FFFFFF"/>
              </w:rPr>
              <w:t>1</w:t>
            </w:r>
          </w:p>
        </w:tc>
        <w:tc>
          <w:tcPr>
            <w:tcW w:w="709" w:type="dxa"/>
            <w:tcBorders>
              <w:top w:val="single" w:sz="4" w:space="0" w:color="auto"/>
              <w:left w:val="single" w:sz="4" w:space="0" w:color="auto"/>
              <w:bottom w:val="single" w:sz="4" w:space="0" w:color="auto"/>
            </w:tcBorders>
            <w:shd w:val="clear" w:color="auto" w:fill="FFFFFF"/>
          </w:tcPr>
          <w:p w:rsidR="00554358" w:rsidRPr="00554358" w:rsidRDefault="00554358" w:rsidP="00AA46E1">
            <w:pPr>
              <w:pStyle w:val="4"/>
              <w:shd w:val="clear" w:color="auto" w:fill="auto"/>
              <w:spacing w:before="0" w:after="0" w:line="210" w:lineRule="exact"/>
              <w:ind w:left="260" w:firstLine="0"/>
              <w:jc w:val="left"/>
              <w:rPr>
                <w:spacing w:val="3"/>
                <w:sz w:val="24"/>
                <w:szCs w:val="24"/>
                <w:shd w:val="clear" w:color="auto" w:fill="FFFFFF"/>
              </w:rPr>
            </w:pPr>
            <w:r w:rsidRPr="00554358">
              <w:rPr>
                <w:spacing w:val="3"/>
                <w:sz w:val="24"/>
                <w:szCs w:val="24"/>
                <w:shd w:val="clear" w:color="auto" w:fill="FFFFFF"/>
              </w:rPr>
              <w:t>0</w:t>
            </w:r>
          </w:p>
        </w:tc>
        <w:tc>
          <w:tcPr>
            <w:tcW w:w="850" w:type="dxa"/>
            <w:tcBorders>
              <w:top w:val="single" w:sz="4" w:space="0" w:color="auto"/>
              <w:left w:val="single" w:sz="4" w:space="0" w:color="auto"/>
              <w:bottom w:val="single" w:sz="4" w:space="0" w:color="auto"/>
            </w:tcBorders>
            <w:shd w:val="clear" w:color="auto" w:fill="FFFFFF"/>
          </w:tcPr>
          <w:p w:rsidR="00554358" w:rsidRPr="00554358" w:rsidRDefault="00554358" w:rsidP="00AA46E1">
            <w:pPr>
              <w:pStyle w:val="4"/>
              <w:shd w:val="clear" w:color="auto" w:fill="auto"/>
              <w:spacing w:before="0" w:after="0" w:line="210" w:lineRule="exact"/>
              <w:ind w:left="180" w:firstLine="0"/>
              <w:jc w:val="left"/>
              <w:rPr>
                <w:spacing w:val="3"/>
                <w:sz w:val="24"/>
                <w:szCs w:val="24"/>
                <w:shd w:val="clear" w:color="auto" w:fill="FFFFFF"/>
              </w:rPr>
            </w:pPr>
            <w:r w:rsidRPr="00554358">
              <w:rPr>
                <w:spacing w:val="3"/>
                <w:sz w:val="24"/>
                <w:szCs w:val="24"/>
                <w:shd w:val="clear" w:color="auto" w:fill="FFFFFF"/>
              </w:rPr>
              <w:t>0</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554358" w:rsidRPr="00554358" w:rsidRDefault="00554358" w:rsidP="00AA46E1">
            <w:pPr>
              <w:pStyle w:val="4"/>
              <w:shd w:val="clear" w:color="auto" w:fill="auto"/>
              <w:spacing w:before="0" w:after="0" w:line="210" w:lineRule="exact"/>
              <w:ind w:left="300" w:firstLine="0"/>
              <w:jc w:val="left"/>
              <w:rPr>
                <w:spacing w:val="3"/>
                <w:sz w:val="24"/>
                <w:szCs w:val="24"/>
                <w:shd w:val="clear" w:color="auto" w:fill="FFFFFF"/>
              </w:rPr>
            </w:pPr>
            <w:r w:rsidRPr="00554358">
              <w:rPr>
                <w:spacing w:val="3"/>
                <w:sz w:val="24"/>
                <w:szCs w:val="24"/>
                <w:shd w:val="clear" w:color="auto" w:fill="FFFFFF"/>
              </w:rPr>
              <w:t>0</w:t>
            </w:r>
          </w:p>
        </w:tc>
      </w:tr>
    </w:tbl>
    <w:p w:rsidR="00554358" w:rsidRPr="00554358" w:rsidRDefault="00554358" w:rsidP="00554358">
      <w:pPr>
        <w:pStyle w:val="ConsPlusNormal"/>
        <w:jc w:val="center"/>
        <w:rPr>
          <w:rFonts w:ascii="Times New Roman" w:hAnsi="Times New Roman" w:cs="Times New Roman"/>
          <w:color w:val="auto"/>
          <w:sz w:val="24"/>
          <w:szCs w:val="24"/>
        </w:rPr>
      </w:pPr>
    </w:p>
    <w:p w:rsidR="00554358" w:rsidRPr="00554358" w:rsidRDefault="00554358" w:rsidP="00554358">
      <w:pPr>
        <w:spacing w:line="17" w:lineRule="exact"/>
        <w:jc w:val="both"/>
        <w:rPr>
          <w:sz w:val="24"/>
          <w:szCs w:val="24"/>
        </w:rPr>
      </w:pPr>
    </w:p>
    <w:p w:rsidR="00554358" w:rsidRPr="00554358" w:rsidRDefault="00554358" w:rsidP="00554358">
      <w:pPr>
        <w:pStyle w:val="ConsPlusNormal"/>
        <w:jc w:val="center"/>
        <w:rPr>
          <w:rFonts w:ascii="Times New Roman" w:hAnsi="Times New Roman" w:cs="Times New Roman"/>
          <w:color w:val="auto"/>
          <w:sz w:val="24"/>
          <w:szCs w:val="24"/>
        </w:rPr>
      </w:pPr>
    </w:p>
    <w:p w:rsidR="00554358" w:rsidRPr="00554358" w:rsidRDefault="00554358" w:rsidP="00554358">
      <w:pPr>
        <w:pStyle w:val="ConsPlusNormal"/>
        <w:jc w:val="center"/>
        <w:rPr>
          <w:rFonts w:ascii="Times New Roman" w:hAnsi="Times New Roman" w:cs="Times New Roman"/>
          <w:b/>
          <w:color w:val="auto"/>
          <w:sz w:val="24"/>
          <w:szCs w:val="24"/>
        </w:rPr>
      </w:pPr>
      <w:r w:rsidRPr="00554358">
        <w:rPr>
          <w:rFonts w:ascii="Times New Roman" w:hAnsi="Times New Roman" w:cs="Times New Roman"/>
          <w:b/>
          <w:color w:val="auto"/>
          <w:sz w:val="24"/>
          <w:szCs w:val="24"/>
        </w:rPr>
        <w:t xml:space="preserve">РАЗДЕЛ </w:t>
      </w:r>
      <w:r w:rsidRPr="00554358">
        <w:rPr>
          <w:rFonts w:ascii="Times New Roman" w:hAnsi="Times New Roman" w:cs="Times New Roman"/>
          <w:b/>
          <w:color w:val="auto"/>
          <w:sz w:val="24"/>
          <w:szCs w:val="24"/>
          <w:lang w:val="en-US"/>
        </w:rPr>
        <w:t>V</w:t>
      </w:r>
      <w:r w:rsidRPr="00554358">
        <w:rPr>
          <w:rFonts w:ascii="Times New Roman" w:hAnsi="Times New Roman" w:cs="Times New Roman"/>
          <w:b/>
          <w:color w:val="auto"/>
          <w:sz w:val="24"/>
          <w:szCs w:val="24"/>
        </w:rPr>
        <w:t>. ОБЪЕМЫ И ИСТОЧНИКИ ФИНАНСИРОВАНИЯ ПРОГРАММЫ</w:t>
      </w:r>
    </w:p>
    <w:p w:rsidR="00554358" w:rsidRPr="00554358" w:rsidRDefault="00554358" w:rsidP="00554358">
      <w:pPr>
        <w:pStyle w:val="ConsPlusNormal"/>
        <w:ind w:firstLine="709"/>
        <w:jc w:val="both"/>
        <w:rPr>
          <w:rFonts w:ascii="Times New Roman" w:hAnsi="Times New Roman" w:cs="Times New Roman"/>
          <w:color w:val="auto"/>
          <w:sz w:val="24"/>
          <w:szCs w:val="24"/>
        </w:rPr>
      </w:pPr>
    </w:p>
    <w:p w:rsidR="00554358" w:rsidRPr="00554358" w:rsidRDefault="00554358" w:rsidP="00554358">
      <w:pPr>
        <w:pStyle w:val="ConsPlusNormal"/>
        <w:ind w:firstLine="709"/>
        <w:jc w:val="both"/>
        <w:rPr>
          <w:rFonts w:ascii="Times New Roman" w:hAnsi="Times New Roman" w:cs="Times New Roman"/>
          <w:color w:val="auto"/>
          <w:sz w:val="24"/>
          <w:szCs w:val="24"/>
        </w:rPr>
      </w:pPr>
      <w:r w:rsidRPr="00554358">
        <w:rPr>
          <w:rFonts w:ascii="Times New Roman" w:hAnsi="Times New Roman" w:cs="Times New Roman"/>
          <w:color w:val="auto"/>
          <w:sz w:val="24"/>
          <w:szCs w:val="24"/>
        </w:rPr>
        <w:t>1. Общий объем финансирования программы –5</w:t>
      </w:r>
      <w:r w:rsidRPr="00554358">
        <w:rPr>
          <w:rFonts w:ascii="Times New Roman" w:hAnsi="Times New Roman" w:cs="Times New Roman"/>
          <w:color w:val="auto"/>
          <w:sz w:val="24"/>
          <w:szCs w:val="24"/>
          <w:lang w:val="en-US"/>
        </w:rPr>
        <w:t> </w:t>
      </w:r>
      <w:r w:rsidRPr="00554358">
        <w:rPr>
          <w:rFonts w:ascii="Times New Roman" w:hAnsi="Times New Roman" w:cs="Times New Roman"/>
          <w:color w:val="auto"/>
          <w:sz w:val="24"/>
          <w:szCs w:val="24"/>
        </w:rPr>
        <w:t xml:space="preserve">736,023 тыс. руб., в том числе: </w:t>
      </w:r>
    </w:p>
    <w:p w:rsidR="00554358" w:rsidRPr="00554358" w:rsidRDefault="00554358" w:rsidP="00554358">
      <w:pPr>
        <w:pStyle w:val="ConsPlusNormal"/>
        <w:jc w:val="both"/>
        <w:rPr>
          <w:rFonts w:ascii="Times New Roman" w:hAnsi="Times New Roman" w:cs="Times New Roman"/>
          <w:color w:val="auto"/>
          <w:sz w:val="24"/>
          <w:szCs w:val="24"/>
        </w:rPr>
      </w:pPr>
      <w:r w:rsidRPr="00554358">
        <w:rPr>
          <w:rFonts w:ascii="Times New Roman" w:hAnsi="Times New Roman" w:cs="Times New Roman"/>
          <w:color w:val="auto"/>
          <w:sz w:val="24"/>
          <w:szCs w:val="24"/>
        </w:rPr>
        <w:t>1) средства федерального бюджета – 3 270,564 тыс. руб.;</w:t>
      </w:r>
    </w:p>
    <w:p w:rsidR="00554358" w:rsidRPr="00554358" w:rsidRDefault="00554358" w:rsidP="00554358">
      <w:pPr>
        <w:pStyle w:val="ConsPlusNormal"/>
        <w:jc w:val="both"/>
        <w:rPr>
          <w:rFonts w:ascii="Times New Roman" w:hAnsi="Times New Roman" w:cs="Times New Roman"/>
          <w:color w:val="auto"/>
          <w:sz w:val="24"/>
          <w:szCs w:val="24"/>
        </w:rPr>
      </w:pPr>
      <w:r w:rsidRPr="00554358">
        <w:rPr>
          <w:rFonts w:ascii="Times New Roman" w:hAnsi="Times New Roman" w:cs="Times New Roman"/>
          <w:color w:val="auto"/>
          <w:sz w:val="24"/>
          <w:szCs w:val="24"/>
        </w:rPr>
        <w:t>2) средства областного бюджета – 925,895 тыс. руб.;</w:t>
      </w:r>
    </w:p>
    <w:p w:rsidR="00554358" w:rsidRPr="00554358" w:rsidRDefault="00554358" w:rsidP="00554358">
      <w:pPr>
        <w:pStyle w:val="ConsPlusNormal"/>
        <w:jc w:val="both"/>
        <w:rPr>
          <w:rFonts w:ascii="Times New Roman" w:hAnsi="Times New Roman" w:cs="Times New Roman"/>
          <w:color w:val="auto"/>
          <w:sz w:val="24"/>
          <w:szCs w:val="24"/>
        </w:rPr>
      </w:pPr>
      <w:r w:rsidRPr="00554358">
        <w:rPr>
          <w:rFonts w:ascii="Times New Roman" w:hAnsi="Times New Roman" w:cs="Times New Roman"/>
          <w:color w:val="auto"/>
          <w:sz w:val="24"/>
          <w:szCs w:val="24"/>
        </w:rPr>
        <w:t xml:space="preserve">3) средства местного бюджета  – 1 539,638 тыс. руб. </w:t>
      </w:r>
    </w:p>
    <w:p w:rsidR="00554358" w:rsidRPr="00554358" w:rsidRDefault="00554358" w:rsidP="00554358">
      <w:pPr>
        <w:pStyle w:val="ConsPlusNormal"/>
        <w:rPr>
          <w:rFonts w:ascii="Times New Roman" w:hAnsi="Times New Roman" w:cs="Times New Roman"/>
          <w:color w:val="auto"/>
          <w:sz w:val="24"/>
          <w:szCs w:val="24"/>
        </w:rPr>
      </w:pPr>
      <w:r w:rsidRPr="00554358">
        <w:rPr>
          <w:rFonts w:ascii="Times New Roman" w:hAnsi="Times New Roman" w:cs="Times New Roman"/>
          <w:color w:val="auto"/>
          <w:sz w:val="24"/>
          <w:szCs w:val="24"/>
        </w:rPr>
        <w:t>4) средства собственников (при наличии) –  не требуются</w:t>
      </w:r>
    </w:p>
    <w:p w:rsidR="00554358" w:rsidRPr="00554358" w:rsidRDefault="00554358" w:rsidP="00554358">
      <w:pPr>
        <w:pStyle w:val="ConsPlusNormal"/>
        <w:rPr>
          <w:rFonts w:ascii="Times New Roman" w:hAnsi="Times New Roman" w:cs="Times New Roman"/>
          <w:color w:val="auto"/>
          <w:sz w:val="24"/>
          <w:szCs w:val="24"/>
        </w:rPr>
      </w:pPr>
      <w:r w:rsidRPr="00554358">
        <w:rPr>
          <w:rFonts w:ascii="Times New Roman" w:hAnsi="Times New Roman" w:cs="Times New Roman"/>
          <w:color w:val="auto"/>
          <w:sz w:val="24"/>
          <w:szCs w:val="24"/>
        </w:rPr>
        <w:t>В том числе по годам реализации программы:</w:t>
      </w:r>
    </w:p>
    <w:p w:rsidR="00554358" w:rsidRPr="00554358" w:rsidRDefault="00554358" w:rsidP="00554358">
      <w:pPr>
        <w:pStyle w:val="ConsPlusNormal"/>
        <w:rPr>
          <w:rFonts w:ascii="Times New Roman" w:hAnsi="Times New Roman" w:cs="Times New Roman"/>
          <w:color w:val="auto"/>
          <w:sz w:val="24"/>
          <w:szCs w:val="24"/>
        </w:rPr>
      </w:pPr>
      <w:r w:rsidRPr="00554358">
        <w:rPr>
          <w:rFonts w:ascii="Times New Roman" w:hAnsi="Times New Roman" w:cs="Times New Roman"/>
          <w:color w:val="auto"/>
          <w:sz w:val="24"/>
          <w:szCs w:val="24"/>
        </w:rPr>
        <w:t>2018 год:</w:t>
      </w:r>
    </w:p>
    <w:p w:rsidR="00554358" w:rsidRPr="00554358" w:rsidRDefault="00554358" w:rsidP="00554358">
      <w:pPr>
        <w:pStyle w:val="ConsPlusNormal"/>
        <w:jc w:val="both"/>
        <w:rPr>
          <w:rFonts w:ascii="Times New Roman" w:hAnsi="Times New Roman" w:cs="Times New Roman"/>
          <w:color w:val="auto"/>
          <w:sz w:val="24"/>
          <w:szCs w:val="24"/>
        </w:rPr>
      </w:pPr>
      <w:r w:rsidRPr="00554358">
        <w:rPr>
          <w:rFonts w:ascii="Times New Roman" w:hAnsi="Times New Roman" w:cs="Times New Roman"/>
          <w:color w:val="auto"/>
          <w:sz w:val="24"/>
          <w:szCs w:val="24"/>
        </w:rPr>
        <w:t>средства областного бюджета – 892,859 тыс. руб.;</w:t>
      </w:r>
    </w:p>
    <w:p w:rsidR="00554358" w:rsidRPr="00554358" w:rsidRDefault="00554358" w:rsidP="00554358">
      <w:pPr>
        <w:pStyle w:val="ConsPlusNormal"/>
        <w:jc w:val="both"/>
        <w:rPr>
          <w:rFonts w:ascii="Times New Roman" w:hAnsi="Times New Roman" w:cs="Times New Roman"/>
          <w:color w:val="auto"/>
          <w:sz w:val="24"/>
          <w:szCs w:val="24"/>
        </w:rPr>
      </w:pPr>
      <w:r w:rsidRPr="00554358">
        <w:rPr>
          <w:rFonts w:ascii="Times New Roman" w:hAnsi="Times New Roman" w:cs="Times New Roman"/>
          <w:color w:val="auto"/>
          <w:sz w:val="24"/>
          <w:szCs w:val="24"/>
        </w:rPr>
        <w:t xml:space="preserve">средства местного бюджета  – 300,620 тыс. руб. </w:t>
      </w:r>
    </w:p>
    <w:p w:rsidR="00554358" w:rsidRPr="00554358" w:rsidRDefault="00554358" w:rsidP="00554358">
      <w:pPr>
        <w:pStyle w:val="ConsPlusNormal"/>
        <w:jc w:val="both"/>
        <w:rPr>
          <w:rFonts w:ascii="Times New Roman" w:hAnsi="Times New Roman" w:cs="Times New Roman"/>
          <w:color w:val="auto"/>
          <w:sz w:val="24"/>
          <w:szCs w:val="24"/>
        </w:rPr>
      </w:pPr>
      <w:r w:rsidRPr="00554358">
        <w:rPr>
          <w:rFonts w:ascii="Times New Roman" w:hAnsi="Times New Roman" w:cs="Times New Roman"/>
          <w:color w:val="auto"/>
          <w:sz w:val="24"/>
          <w:szCs w:val="24"/>
        </w:rPr>
        <w:t>2020 год:</w:t>
      </w:r>
    </w:p>
    <w:p w:rsidR="00554358" w:rsidRPr="00554358" w:rsidRDefault="00554358" w:rsidP="00554358">
      <w:pPr>
        <w:pStyle w:val="ConsPlusNormal"/>
        <w:jc w:val="both"/>
        <w:rPr>
          <w:rFonts w:ascii="Times New Roman" w:hAnsi="Times New Roman" w:cs="Times New Roman"/>
          <w:color w:val="auto"/>
          <w:sz w:val="24"/>
          <w:szCs w:val="24"/>
        </w:rPr>
      </w:pPr>
      <w:r w:rsidRPr="00554358">
        <w:rPr>
          <w:rFonts w:ascii="Times New Roman" w:hAnsi="Times New Roman" w:cs="Times New Roman"/>
          <w:color w:val="auto"/>
          <w:sz w:val="24"/>
          <w:szCs w:val="24"/>
        </w:rPr>
        <w:t>средства федерального бюджета – 1 104,048 тыс. руб.;</w:t>
      </w:r>
    </w:p>
    <w:p w:rsidR="00554358" w:rsidRPr="00554358" w:rsidRDefault="00554358" w:rsidP="00554358">
      <w:pPr>
        <w:pStyle w:val="ConsPlusNormal"/>
        <w:jc w:val="both"/>
        <w:rPr>
          <w:rFonts w:ascii="Times New Roman" w:hAnsi="Times New Roman" w:cs="Times New Roman"/>
          <w:color w:val="auto"/>
          <w:sz w:val="24"/>
          <w:szCs w:val="24"/>
        </w:rPr>
      </w:pPr>
      <w:r w:rsidRPr="00554358">
        <w:rPr>
          <w:rFonts w:ascii="Times New Roman" w:hAnsi="Times New Roman" w:cs="Times New Roman"/>
          <w:color w:val="auto"/>
          <w:sz w:val="24"/>
          <w:szCs w:val="24"/>
        </w:rPr>
        <w:t>средства областного бюджета – 11,152 тыс. руб.;</w:t>
      </w:r>
    </w:p>
    <w:p w:rsidR="00554358" w:rsidRPr="00554358" w:rsidRDefault="00554358" w:rsidP="00554358">
      <w:pPr>
        <w:pStyle w:val="ConsPlusNormal"/>
        <w:jc w:val="both"/>
        <w:rPr>
          <w:rFonts w:ascii="Times New Roman" w:hAnsi="Times New Roman" w:cs="Times New Roman"/>
          <w:color w:val="auto"/>
          <w:sz w:val="24"/>
          <w:szCs w:val="24"/>
        </w:rPr>
      </w:pPr>
      <w:r w:rsidRPr="00554358">
        <w:rPr>
          <w:rFonts w:ascii="Times New Roman" w:hAnsi="Times New Roman" w:cs="Times New Roman"/>
          <w:color w:val="auto"/>
          <w:sz w:val="24"/>
          <w:szCs w:val="24"/>
        </w:rPr>
        <w:t>средства местного бюджета  – 509,55 тыс. руб.</w:t>
      </w:r>
    </w:p>
    <w:p w:rsidR="00554358" w:rsidRPr="00554358" w:rsidRDefault="00554358" w:rsidP="00554358">
      <w:pPr>
        <w:pStyle w:val="ConsPlusNormal"/>
        <w:rPr>
          <w:rFonts w:ascii="Times New Roman" w:hAnsi="Times New Roman" w:cs="Times New Roman"/>
          <w:color w:val="auto"/>
          <w:sz w:val="24"/>
          <w:szCs w:val="24"/>
        </w:rPr>
      </w:pPr>
      <w:r w:rsidRPr="00554358">
        <w:rPr>
          <w:rFonts w:ascii="Times New Roman" w:hAnsi="Times New Roman" w:cs="Times New Roman"/>
          <w:color w:val="auto"/>
          <w:sz w:val="24"/>
          <w:szCs w:val="24"/>
        </w:rPr>
        <w:t>2022 год:</w:t>
      </w:r>
    </w:p>
    <w:p w:rsidR="00554358" w:rsidRPr="00554358" w:rsidRDefault="00554358" w:rsidP="00554358">
      <w:pPr>
        <w:pStyle w:val="ConsPlusNormal"/>
        <w:jc w:val="both"/>
        <w:rPr>
          <w:rFonts w:ascii="Times New Roman" w:hAnsi="Times New Roman" w:cs="Times New Roman"/>
          <w:color w:val="auto"/>
          <w:sz w:val="24"/>
          <w:szCs w:val="24"/>
        </w:rPr>
      </w:pPr>
      <w:r w:rsidRPr="00554358">
        <w:rPr>
          <w:rFonts w:ascii="Times New Roman" w:hAnsi="Times New Roman" w:cs="Times New Roman"/>
          <w:color w:val="auto"/>
          <w:sz w:val="24"/>
          <w:szCs w:val="24"/>
        </w:rPr>
        <w:t>средства федерального бюджета – 1 083,258 тыс. руб.;</w:t>
      </w:r>
    </w:p>
    <w:p w:rsidR="00554358" w:rsidRPr="00554358" w:rsidRDefault="00554358" w:rsidP="00554358">
      <w:pPr>
        <w:pStyle w:val="ConsPlusNormal"/>
        <w:jc w:val="both"/>
        <w:rPr>
          <w:rFonts w:ascii="Times New Roman" w:hAnsi="Times New Roman" w:cs="Times New Roman"/>
          <w:color w:val="auto"/>
          <w:sz w:val="24"/>
          <w:szCs w:val="24"/>
        </w:rPr>
      </w:pPr>
      <w:r w:rsidRPr="00554358">
        <w:rPr>
          <w:rFonts w:ascii="Times New Roman" w:hAnsi="Times New Roman" w:cs="Times New Roman"/>
          <w:color w:val="auto"/>
          <w:sz w:val="24"/>
          <w:szCs w:val="24"/>
        </w:rPr>
        <w:t>средства областного бюджета – 10,942 тыс. руб.;</w:t>
      </w:r>
    </w:p>
    <w:p w:rsidR="00554358" w:rsidRPr="00554358" w:rsidRDefault="00554358" w:rsidP="00554358">
      <w:pPr>
        <w:pStyle w:val="ConsPlusNormal"/>
        <w:jc w:val="both"/>
        <w:rPr>
          <w:rFonts w:ascii="Times New Roman" w:hAnsi="Times New Roman" w:cs="Times New Roman"/>
          <w:color w:val="auto"/>
          <w:sz w:val="24"/>
          <w:szCs w:val="24"/>
        </w:rPr>
      </w:pPr>
      <w:r w:rsidRPr="00554358">
        <w:rPr>
          <w:rFonts w:ascii="Times New Roman" w:hAnsi="Times New Roman" w:cs="Times New Roman"/>
          <w:color w:val="auto"/>
          <w:sz w:val="24"/>
          <w:szCs w:val="24"/>
        </w:rPr>
        <w:t>средства местного бюджета  – 364,734 тыс. руб.</w:t>
      </w:r>
    </w:p>
    <w:p w:rsidR="00554358" w:rsidRPr="00554358" w:rsidRDefault="00554358" w:rsidP="00554358">
      <w:pPr>
        <w:pStyle w:val="ConsPlusNormal"/>
        <w:rPr>
          <w:rFonts w:ascii="Times New Roman" w:hAnsi="Times New Roman" w:cs="Times New Roman"/>
          <w:color w:val="auto"/>
          <w:sz w:val="24"/>
          <w:szCs w:val="24"/>
        </w:rPr>
      </w:pPr>
      <w:r w:rsidRPr="00554358">
        <w:rPr>
          <w:rFonts w:ascii="Times New Roman" w:hAnsi="Times New Roman" w:cs="Times New Roman"/>
          <w:color w:val="auto"/>
          <w:sz w:val="24"/>
          <w:szCs w:val="24"/>
        </w:rPr>
        <w:t>2024 год:</w:t>
      </w:r>
    </w:p>
    <w:p w:rsidR="00554358" w:rsidRPr="00554358" w:rsidRDefault="00554358" w:rsidP="00554358">
      <w:pPr>
        <w:pStyle w:val="ConsPlusNormal"/>
        <w:jc w:val="both"/>
        <w:rPr>
          <w:rFonts w:ascii="Times New Roman" w:hAnsi="Times New Roman" w:cs="Times New Roman"/>
          <w:color w:val="auto"/>
          <w:sz w:val="24"/>
          <w:szCs w:val="24"/>
        </w:rPr>
      </w:pPr>
      <w:r w:rsidRPr="00554358">
        <w:rPr>
          <w:rFonts w:ascii="Times New Roman" w:hAnsi="Times New Roman" w:cs="Times New Roman"/>
          <w:color w:val="auto"/>
          <w:sz w:val="24"/>
          <w:szCs w:val="24"/>
        </w:rPr>
        <w:t>средства федерального бюджета – 1 083,258 тыс. руб.;</w:t>
      </w:r>
    </w:p>
    <w:p w:rsidR="00554358" w:rsidRPr="00554358" w:rsidRDefault="00554358" w:rsidP="00554358">
      <w:pPr>
        <w:pStyle w:val="ConsPlusNormal"/>
        <w:jc w:val="both"/>
        <w:rPr>
          <w:rFonts w:ascii="Times New Roman" w:hAnsi="Times New Roman" w:cs="Times New Roman"/>
          <w:color w:val="auto"/>
          <w:sz w:val="24"/>
          <w:szCs w:val="24"/>
        </w:rPr>
      </w:pPr>
      <w:r w:rsidRPr="00554358">
        <w:rPr>
          <w:rFonts w:ascii="Times New Roman" w:hAnsi="Times New Roman" w:cs="Times New Roman"/>
          <w:color w:val="auto"/>
          <w:sz w:val="24"/>
          <w:szCs w:val="24"/>
        </w:rPr>
        <w:t>средства областного бюджета – 10,942 тыс. руб.;</w:t>
      </w:r>
    </w:p>
    <w:p w:rsidR="00554358" w:rsidRPr="00554358" w:rsidRDefault="00554358" w:rsidP="00554358">
      <w:pPr>
        <w:pStyle w:val="ConsPlusNormal"/>
        <w:jc w:val="both"/>
        <w:rPr>
          <w:rFonts w:ascii="Times New Roman" w:hAnsi="Times New Roman" w:cs="Times New Roman"/>
          <w:color w:val="auto"/>
          <w:sz w:val="24"/>
          <w:szCs w:val="24"/>
        </w:rPr>
      </w:pPr>
      <w:r w:rsidRPr="00554358">
        <w:rPr>
          <w:rFonts w:ascii="Times New Roman" w:hAnsi="Times New Roman" w:cs="Times New Roman"/>
          <w:color w:val="auto"/>
          <w:sz w:val="24"/>
          <w:szCs w:val="24"/>
        </w:rPr>
        <w:t>средства местного бюджета  – 364,734 тыс. руб.</w:t>
      </w:r>
    </w:p>
    <w:p w:rsidR="00554358" w:rsidRPr="00554358" w:rsidRDefault="00554358" w:rsidP="00554358">
      <w:pPr>
        <w:pStyle w:val="ConsPlusNormal"/>
        <w:rPr>
          <w:rFonts w:ascii="Times New Roman" w:hAnsi="Times New Roman" w:cs="Times New Roman"/>
          <w:color w:val="auto"/>
          <w:sz w:val="24"/>
          <w:szCs w:val="24"/>
        </w:rPr>
      </w:pPr>
    </w:p>
    <w:p w:rsidR="00554358" w:rsidRPr="00554358" w:rsidRDefault="00554358" w:rsidP="00554358">
      <w:pPr>
        <w:pStyle w:val="ConsPlusNormal"/>
        <w:jc w:val="center"/>
        <w:rPr>
          <w:rFonts w:ascii="Times New Roman" w:hAnsi="Times New Roman" w:cs="Times New Roman"/>
          <w:b/>
          <w:bCs/>
          <w:color w:val="auto"/>
          <w:sz w:val="24"/>
          <w:szCs w:val="24"/>
        </w:rPr>
      </w:pPr>
      <w:r w:rsidRPr="00554358">
        <w:rPr>
          <w:rFonts w:ascii="Times New Roman" w:hAnsi="Times New Roman" w:cs="Times New Roman"/>
          <w:b/>
          <w:bCs/>
          <w:color w:val="auto"/>
          <w:sz w:val="24"/>
          <w:szCs w:val="24"/>
        </w:rPr>
        <w:t xml:space="preserve">РАЗДЕЛ </w:t>
      </w:r>
      <w:r w:rsidRPr="00554358">
        <w:rPr>
          <w:rFonts w:ascii="Times New Roman" w:hAnsi="Times New Roman" w:cs="Times New Roman"/>
          <w:b/>
          <w:bCs/>
          <w:color w:val="auto"/>
          <w:sz w:val="24"/>
          <w:szCs w:val="24"/>
          <w:lang w:val="en-US"/>
        </w:rPr>
        <w:t>VI</w:t>
      </w:r>
      <w:r w:rsidRPr="00554358">
        <w:rPr>
          <w:rFonts w:ascii="Times New Roman" w:hAnsi="Times New Roman" w:cs="Times New Roman"/>
          <w:b/>
          <w:bCs/>
          <w:color w:val="auto"/>
          <w:sz w:val="24"/>
          <w:szCs w:val="24"/>
        </w:rPr>
        <w:t>. ПЕРЕЧЕНЬ МЕРОПРИЯТИЙ ПРОГРАММЫ</w:t>
      </w:r>
    </w:p>
    <w:p w:rsidR="00554358" w:rsidRPr="00554358" w:rsidRDefault="00554358" w:rsidP="00554358">
      <w:pPr>
        <w:pStyle w:val="ConsPlusNormal"/>
        <w:jc w:val="center"/>
        <w:rPr>
          <w:rFonts w:ascii="Times New Roman" w:hAnsi="Times New Roman" w:cs="Times New Roman"/>
          <w:color w:val="auto"/>
          <w:sz w:val="24"/>
          <w:szCs w:val="24"/>
        </w:rPr>
      </w:pPr>
    </w:p>
    <w:p w:rsidR="00554358" w:rsidRPr="00554358" w:rsidRDefault="00554358" w:rsidP="00554358">
      <w:pPr>
        <w:pStyle w:val="ConsPlusNormal"/>
        <w:ind w:firstLine="709"/>
        <w:jc w:val="both"/>
        <w:rPr>
          <w:rFonts w:ascii="Times New Roman" w:hAnsi="Times New Roman" w:cs="Times New Roman"/>
          <w:color w:val="auto"/>
          <w:sz w:val="24"/>
          <w:szCs w:val="24"/>
        </w:rPr>
      </w:pPr>
      <w:r w:rsidRPr="00554358">
        <w:rPr>
          <w:rFonts w:ascii="Times New Roman" w:hAnsi="Times New Roman" w:cs="Times New Roman"/>
          <w:color w:val="auto"/>
          <w:sz w:val="24"/>
          <w:szCs w:val="24"/>
        </w:rPr>
        <w:t xml:space="preserve">Мероприятия Программы направлены на повышение уровня и совершенствование системы внешнего благоустройства общественных  территорий поселения, а также на создание положительной санитарно-эпидемиологической обстановки, условий для безопасного и комфортного проживания населения. </w:t>
      </w:r>
    </w:p>
    <w:p w:rsidR="00554358" w:rsidRPr="00554358" w:rsidRDefault="00554358" w:rsidP="00554358">
      <w:pPr>
        <w:pStyle w:val="ConsPlusNormal"/>
        <w:ind w:firstLine="709"/>
        <w:jc w:val="both"/>
        <w:rPr>
          <w:rFonts w:ascii="Times New Roman" w:hAnsi="Times New Roman" w:cs="Times New Roman"/>
          <w:color w:val="auto"/>
          <w:sz w:val="24"/>
          <w:szCs w:val="24"/>
        </w:rPr>
      </w:pPr>
    </w:p>
    <w:p w:rsidR="00554358" w:rsidRPr="00554358" w:rsidRDefault="00554358" w:rsidP="00554358">
      <w:pPr>
        <w:pStyle w:val="ConsPlusNormal"/>
        <w:ind w:firstLine="709"/>
        <w:jc w:val="both"/>
        <w:rPr>
          <w:rFonts w:ascii="Times New Roman" w:hAnsi="Times New Roman" w:cs="Times New Roman"/>
          <w:color w:val="auto"/>
          <w:sz w:val="24"/>
          <w:szCs w:val="24"/>
        </w:rPr>
      </w:pPr>
      <w:r w:rsidRPr="00554358">
        <w:rPr>
          <w:rFonts w:ascii="Times New Roman" w:hAnsi="Times New Roman" w:cs="Times New Roman"/>
          <w:color w:val="auto"/>
          <w:sz w:val="24"/>
          <w:szCs w:val="24"/>
        </w:rPr>
        <w:t>Субсидия из областного бюджета может быть направлена:</w:t>
      </w:r>
    </w:p>
    <w:p w:rsidR="00554358" w:rsidRPr="00554358" w:rsidRDefault="00554358" w:rsidP="00554358">
      <w:pPr>
        <w:pStyle w:val="ConsPlusNormal"/>
        <w:ind w:firstLine="709"/>
        <w:jc w:val="both"/>
        <w:rPr>
          <w:rFonts w:ascii="Times New Roman" w:hAnsi="Times New Roman" w:cs="Times New Roman"/>
          <w:color w:val="auto"/>
          <w:sz w:val="24"/>
          <w:szCs w:val="24"/>
        </w:rPr>
      </w:pPr>
      <w:proofErr w:type="gramStart"/>
      <w:r w:rsidRPr="00554358">
        <w:rPr>
          <w:rFonts w:ascii="Times New Roman" w:hAnsi="Times New Roman" w:cs="Times New Roman"/>
          <w:color w:val="auto"/>
          <w:sz w:val="24"/>
          <w:szCs w:val="24"/>
        </w:rPr>
        <w:t xml:space="preserve">- </w:t>
      </w:r>
      <w:proofErr w:type="spellStart"/>
      <w:r w:rsidRPr="00554358">
        <w:rPr>
          <w:rFonts w:ascii="Times New Roman" w:hAnsi="Times New Roman" w:cs="Times New Roman"/>
          <w:color w:val="auto"/>
          <w:sz w:val="24"/>
          <w:szCs w:val="24"/>
        </w:rPr>
        <w:t>софинансирование</w:t>
      </w:r>
      <w:proofErr w:type="spellEnd"/>
      <w:r w:rsidRPr="00554358">
        <w:rPr>
          <w:rFonts w:ascii="Times New Roman" w:hAnsi="Times New Roman" w:cs="Times New Roman"/>
          <w:color w:val="auto"/>
          <w:sz w:val="24"/>
          <w:szCs w:val="24"/>
        </w:rPr>
        <w:t xml:space="preserve">  мероприятий по благоустройству, предусмотренных муниципальной программой, в том числе в соответствии с подпунктом "е" пункта 14 Правил предоставления и распределения субсидий из федерального бюджета утвержденных Постановлением Правительства Российской Федерации от 10 февраля 2017 года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w:t>
      </w:r>
      <w:proofErr w:type="gramEnd"/>
      <w:r w:rsidRPr="00554358">
        <w:rPr>
          <w:rFonts w:ascii="Times New Roman" w:hAnsi="Times New Roman" w:cs="Times New Roman"/>
          <w:color w:val="auto"/>
          <w:sz w:val="24"/>
          <w:szCs w:val="24"/>
        </w:rPr>
        <w:t xml:space="preserve"> программ формирования современной городской среды;</w:t>
      </w:r>
    </w:p>
    <w:p w:rsidR="00554358" w:rsidRPr="00554358" w:rsidRDefault="00554358" w:rsidP="00554358">
      <w:pPr>
        <w:pStyle w:val="ConsPlusNormal"/>
        <w:ind w:firstLine="709"/>
        <w:jc w:val="both"/>
        <w:rPr>
          <w:rFonts w:ascii="Times New Roman" w:hAnsi="Times New Roman" w:cs="Times New Roman"/>
          <w:color w:val="auto"/>
          <w:sz w:val="24"/>
          <w:szCs w:val="24"/>
        </w:rPr>
      </w:pPr>
      <w:r w:rsidRPr="00554358">
        <w:rPr>
          <w:rFonts w:ascii="Times New Roman" w:hAnsi="Times New Roman" w:cs="Times New Roman"/>
          <w:color w:val="auto"/>
          <w:sz w:val="24"/>
          <w:szCs w:val="24"/>
        </w:rPr>
        <w:t xml:space="preserve">-  </w:t>
      </w:r>
      <w:proofErr w:type="spellStart"/>
      <w:r w:rsidRPr="00554358">
        <w:rPr>
          <w:rFonts w:ascii="Times New Roman" w:hAnsi="Times New Roman" w:cs="Times New Roman"/>
          <w:color w:val="auto"/>
          <w:sz w:val="24"/>
          <w:szCs w:val="24"/>
        </w:rPr>
        <w:t>софинансирование</w:t>
      </w:r>
      <w:proofErr w:type="spellEnd"/>
      <w:r w:rsidRPr="00554358">
        <w:rPr>
          <w:rFonts w:ascii="Times New Roman" w:hAnsi="Times New Roman" w:cs="Times New Roman"/>
          <w:color w:val="auto"/>
          <w:sz w:val="24"/>
          <w:szCs w:val="24"/>
        </w:rPr>
        <w:t xml:space="preserve"> мероприятий по разработке проектно-сметной документации, проведении проверки достоверности определения сметной стоимости по благоустройству территорий, осуществлению строительного контроля выполнения работ, требующих проведение строительного контроля выполнения работ;</w:t>
      </w:r>
    </w:p>
    <w:p w:rsidR="00554358" w:rsidRPr="00554358" w:rsidRDefault="00554358" w:rsidP="00554358">
      <w:pPr>
        <w:pStyle w:val="ConsPlusNormal"/>
        <w:ind w:firstLine="709"/>
        <w:jc w:val="both"/>
        <w:rPr>
          <w:rFonts w:ascii="Times New Roman" w:hAnsi="Times New Roman" w:cs="Times New Roman"/>
          <w:color w:val="auto"/>
          <w:sz w:val="24"/>
          <w:szCs w:val="24"/>
        </w:rPr>
      </w:pPr>
      <w:r w:rsidRPr="00554358">
        <w:rPr>
          <w:rFonts w:ascii="Times New Roman" w:hAnsi="Times New Roman" w:cs="Times New Roman"/>
          <w:color w:val="auto"/>
          <w:sz w:val="24"/>
          <w:szCs w:val="24"/>
        </w:rPr>
        <w:t xml:space="preserve">- </w:t>
      </w:r>
      <w:proofErr w:type="spellStart"/>
      <w:r w:rsidRPr="00554358">
        <w:rPr>
          <w:rFonts w:ascii="Times New Roman" w:hAnsi="Times New Roman" w:cs="Times New Roman"/>
          <w:color w:val="auto"/>
          <w:sz w:val="24"/>
          <w:szCs w:val="24"/>
        </w:rPr>
        <w:t>софинансирование</w:t>
      </w:r>
      <w:proofErr w:type="spellEnd"/>
      <w:r w:rsidRPr="00554358">
        <w:rPr>
          <w:rFonts w:ascii="Times New Roman" w:hAnsi="Times New Roman" w:cs="Times New Roman"/>
          <w:color w:val="auto"/>
          <w:sz w:val="24"/>
          <w:szCs w:val="24"/>
        </w:rPr>
        <w:t xml:space="preserve"> мероприятий по установке камер видеонаблюдения на общественных территориях в целях обеспечения безопасности граждан, а также установки противоправных действий, таких как порча имущества или кража, при обязательном условии включения данных мероприятий в муниципальную программу по каждой территории, требующей выполнения данных мероприятий.</w:t>
      </w:r>
    </w:p>
    <w:p w:rsidR="00554358" w:rsidRPr="00554358" w:rsidRDefault="00554358" w:rsidP="00554358">
      <w:pPr>
        <w:pStyle w:val="ConsPlusNormal"/>
        <w:ind w:firstLine="709"/>
        <w:jc w:val="both"/>
        <w:rPr>
          <w:rFonts w:ascii="Times New Roman" w:hAnsi="Times New Roman" w:cs="Times New Roman"/>
          <w:color w:val="auto"/>
          <w:sz w:val="24"/>
          <w:szCs w:val="24"/>
        </w:rPr>
      </w:pPr>
      <w:r w:rsidRPr="00554358">
        <w:rPr>
          <w:rFonts w:ascii="Times New Roman" w:hAnsi="Times New Roman" w:cs="Times New Roman"/>
          <w:color w:val="auto"/>
          <w:sz w:val="24"/>
          <w:szCs w:val="24"/>
        </w:rPr>
        <w:t>Перечень мероприятий программы представлен в приложении 1 к настоящей программе.</w:t>
      </w:r>
    </w:p>
    <w:p w:rsidR="00554358" w:rsidRPr="00554358" w:rsidRDefault="00554358" w:rsidP="00554358">
      <w:pPr>
        <w:pStyle w:val="ConsPlusNormal"/>
        <w:ind w:firstLine="709"/>
        <w:jc w:val="both"/>
        <w:rPr>
          <w:rFonts w:ascii="Times New Roman" w:hAnsi="Times New Roman" w:cs="Times New Roman"/>
          <w:color w:val="auto"/>
          <w:sz w:val="24"/>
          <w:szCs w:val="24"/>
        </w:rPr>
      </w:pPr>
    </w:p>
    <w:p w:rsidR="00554358" w:rsidRPr="00554358" w:rsidRDefault="00554358" w:rsidP="00554358">
      <w:pPr>
        <w:pStyle w:val="ConsPlusNormal"/>
        <w:ind w:firstLine="540"/>
        <w:jc w:val="center"/>
        <w:rPr>
          <w:rFonts w:ascii="Times New Roman" w:hAnsi="Times New Roman" w:cs="Times New Roman"/>
          <w:b/>
          <w:color w:val="auto"/>
          <w:sz w:val="24"/>
          <w:szCs w:val="24"/>
        </w:rPr>
      </w:pPr>
      <w:r w:rsidRPr="00554358">
        <w:rPr>
          <w:rFonts w:ascii="Times New Roman" w:hAnsi="Times New Roman" w:cs="Times New Roman"/>
          <w:b/>
          <w:color w:val="auto"/>
          <w:sz w:val="24"/>
          <w:szCs w:val="24"/>
        </w:rPr>
        <w:t xml:space="preserve">Условие о проведении работ по благоустройству обеспечения доступности для </w:t>
      </w:r>
      <w:proofErr w:type="spellStart"/>
      <w:r w:rsidRPr="00554358">
        <w:rPr>
          <w:rFonts w:ascii="Times New Roman" w:hAnsi="Times New Roman" w:cs="Times New Roman"/>
          <w:b/>
          <w:color w:val="auto"/>
          <w:sz w:val="24"/>
          <w:szCs w:val="24"/>
        </w:rPr>
        <w:t>маломобильных</w:t>
      </w:r>
      <w:proofErr w:type="spellEnd"/>
      <w:r w:rsidRPr="00554358">
        <w:rPr>
          <w:rFonts w:ascii="Times New Roman" w:hAnsi="Times New Roman" w:cs="Times New Roman"/>
          <w:b/>
          <w:color w:val="auto"/>
          <w:sz w:val="24"/>
          <w:szCs w:val="24"/>
        </w:rPr>
        <w:t xml:space="preserve"> групп населения</w:t>
      </w:r>
    </w:p>
    <w:p w:rsidR="00554358" w:rsidRPr="00554358" w:rsidRDefault="00554358" w:rsidP="00554358">
      <w:pPr>
        <w:pStyle w:val="ConsPlusNormal"/>
        <w:ind w:firstLine="540"/>
        <w:jc w:val="both"/>
        <w:rPr>
          <w:rFonts w:ascii="Times New Roman" w:hAnsi="Times New Roman" w:cs="Times New Roman"/>
          <w:color w:val="auto"/>
          <w:sz w:val="24"/>
          <w:szCs w:val="24"/>
        </w:rPr>
      </w:pPr>
    </w:p>
    <w:p w:rsidR="00554358" w:rsidRPr="00554358" w:rsidRDefault="00554358" w:rsidP="00554358">
      <w:pPr>
        <w:pStyle w:val="ConsPlusNormal"/>
        <w:ind w:firstLine="540"/>
        <w:jc w:val="both"/>
        <w:rPr>
          <w:rFonts w:ascii="Times New Roman" w:hAnsi="Times New Roman" w:cs="Times New Roman"/>
          <w:color w:val="auto"/>
          <w:sz w:val="24"/>
          <w:szCs w:val="24"/>
        </w:rPr>
      </w:pPr>
      <w:proofErr w:type="gramStart"/>
      <w:r w:rsidRPr="00554358">
        <w:rPr>
          <w:rFonts w:ascii="Times New Roman" w:hAnsi="Times New Roman" w:cs="Times New Roman"/>
          <w:color w:val="auto"/>
          <w:sz w:val="24"/>
          <w:szCs w:val="24"/>
        </w:rPr>
        <w:t xml:space="preserve">Создания комфортных условий обеспечения доступности для </w:t>
      </w:r>
      <w:proofErr w:type="spellStart"/>
      <w:r w:rsidRPr="00554358">
        <w:rPr>
          <w:rFonts w:ascii="Times New Roman" w:hAnsi="Times New Roman" w:cs="Times New Roman"/>
          <w:color w:val="auto"/>
          <w:sz w:val="24"/>
          <w:szCs w:val="24"/>
        </w:rPr>
        <w:t>маломобильных</w:t>
      </w:r>
      <w:proofErr w:type="spellEnd"/>
      <w:r w:rsidRPr="00554358">
        <w:rPr>
          <w:rFonts w:ascii="Times New Roman" w:hAnsi="Times New Roman" w:cs="Times New Roman"/>
          <w:color w:val="auto"/>
          <w:sz w:val="24"/>
          <w:szCs w:val="24"/>
        </w:rPr>
        <w:t xml:space="preserve"> групп населения работы будут проведены в соответствии со статьей 15 Федерального закона № 181-ФЗ от 24 ноября 1995 года «О социальной защите инвалидов в Российской Федерации и в соответствии со сводом правил № СП 59.13330.2012 «Доступность зданий и сооружений для </w:t>
      </w:r>
      <w:proofErr w:type="spellStart"/>
      <w:r w:rsidRPr="00554358">
        <w:rPr>
          <w:rFonts w:ascii="Times New Roman" w:hAnsi="Times New Roman" w:cs="Times New Roman"/>
          <w:color w:val="auto"/>
          <w:sz w:val="24"/>
          <w:szCs w:val="24"/>
        </w:rPr>
        <w:t>маломобильных</w:t>
      </w:r>
      <w:proofErr w:type="spellEnd"/>
      <w:r w:rsidRPr="00554358">
        <w:rPr>
          <w:rFonts w:ascii="Times New Roman" w:hAnsi="Times New Roman" w:cs="Times New Roman"/>
          <w:color w:val="auto"/>
          <w:sz w:val="24"/>
          <w:szCs w:val="24"/>
        </w:rPr>
        <w:t xml:space="preserve"> групп населения»; </w:t>
      </w:r>
      <w:r w:rsidRPr="00554358">
        <w:rPr>
          <w:rStyle w:val="T12"/>
          <w:rFonts w:ascii="Times New Roman" w:hAnsi="Times New Roman" w:cs="Times New Roman"/>
          <w:color w:val="auto"/>
          <w:sz w:val="24"/>
          <w:szCs w:val="24"/>
        </w:rPr>
        <w:t xml:space="preserve">в соответствии с </w:t>
      </w:r>
      <w:r w:rsidRPr="00554358">
        <w:rPr>
          <w:rStyle w:val="T13"/>
          <w:rFonts w:ascii="Times New Roman" w:hAnsi="Times New Roman" w:cs="Times New Roman"/>
          <w:color w:val="auto"/>
          <w:sz w:val="24"/>
          <w:szCs w:val="24"/>
        </w:rPr>
        <w:t xml:space="preserve">правилами благоустройства, действующими на </w:t>
      </w:r>
      <w:proofErr w:type="spellStart"/>
      <w:r w:rsidRPr="00554358">
        <w:rPr>
          <w:rStyle w:val="T13"/>
          <w:rFonts w:ascii="Times New Roman" w:hAnsi="Times New Roman" w:cs="Times New Roman"/>
          <w:color w:val="auto"/>
          <w:sz w:val="24"/>
          <w:szCs w:val="24"/>
        </w:rPr>
        <w:t>территроии</w:t>
      </w:r>
      <w:proofErr w:type="spellEnd"/>
      <w:r w:rsidRPr="00554358">
        <w:rPr>
          <w:rStyle w:val="T13"/>
          <w:rFonts w:ascii="Times New Roman" w:hAnsi="Times New Roman" w:cs="Times New Roman"/>
          <w:color w:val="auto"/>
          <w:sz w:val="24"/>
          <w:szCs w:val="24"/>
        </w:rPr>
        <w:t xml:space="preserve"> соответствующего сельского поселения</w:t>
      </w:r>
      <w:r w:rsidRPr="00554358">
        <w:rPr>
          <w:rFonts w:ascii="Times New Roman" w:hAnsi="Times New Roman" w:cs="Times New Roman"/>
          <w:color w:val="auto"/>
          <w:sz w:val="24"/>
          <w:szCs w:val="24"/>
        </w:rPr>
        <w:t>;</w:t>
      </w:r>
      <w:proofErr w:type="gramEnd"/>
      <w:r w:rsidRPr="00554358">
        <w:rPr>
          <w:rFonts w:ascii="Times New Roman" w:hAnsi="Times New Roman" w:cs="Times New Roman"/>
          <w:color w:val="auto"/>
          <w:sz w:val="24"/>
          <w:szCs w:val="24"/>
        </w:rPr>
        <w:t xml:space="preserve"> Градостроительный кодекс РФ от 29.12.2004 года № 190-ФЗ. </w:t>
      </w:r>
    </w:p>
    <w:p w:rsidR="00554358" w:rsidRPr="00554358" w:rsidRDefault="00554358" w:rsidP="00554358">
      <w:pPr>
        <w:pStyle w:val="ConsPlusNormal"/>
        <w:ind w:firstLine="540"/>
        <w:jc w:val="both"/>
        <w:rPr>
          <w:rFonts w:ascii="Times New Roman" w:hAnsi="Times New Roman" w:cs="Times New Roman"/>
          <w:color w:val="auto"/>
          <w:sz w:val="24"/>
          <w:szCs w:val="24"/>
        </w:rPr>
      </w:pPr>
    </w:p>
    <w:p w:rsidR="00554358" w:rsidRPr="00554358" w:rsidRDefault="00554358" w:rsidP="00554358">
      <w:pPr>
        <w:pStyle w:val="ConsPlusNormal"/>
        <w:ind w:firstLine="540"/>
        <w:jc w:val="center"/>
        <w:rPr>
          <w:rFonts w:ascii="Times New Roman" w:hAnsi="Times New Roman" w:cs="Times New Roman"/>
          <w:b/>
          <w:color w:val="auto"/>
          <w:sz w:val="24"/>
          <w:szCs w:val="24"/>
        </w:rPr>
      </w:pPr>
      <w:r w:rsidRPr="00554358">
        <w:rPr>
          <w:rFonts w:ascii="Times New Roman" w:hAnsi="Times New Roman" w:cs="Times New Roman"/>
          <w:b/>
          <w:color w:val="auto"/>
          <w:sz w:val="24"/>
          <w:szCs w:val="24"/>
        </w:rPr>
        <w:t xml:space="preserve">Порядок разработки, обсуждения с заинтересованными лицами и утверждения </w:t>
      </w:r>
      <w:proofErr w:type="spellStart"/>
      <w:proofErr w:type="gramStart"/>
      <w:r w:rsidRPr="00554358">
        <w:rPr>
          <w:rFonts w:ascii="Times New Roman" w:hAnsi="Times New Roman" w:cs="Times New Roman"/>
          <w:b/>
          <w:color w:val="auto"/>
          <w:sz w:val="24"/>
          <w:szCs w:val="24"/>
        </w:rPr>
        <w:t>дизайн-проектов</w:t>
      </w:r>
      <w:proofErr w:type="spellEnd"/>
      <w:proofErr w:type="gramEnd"/>
      <w:r w:rsidRPr="00554358">
        <w:rPr>
          <w:rFonts w:ascii="Times New Roman" w:hAnsi="Times New Roman" w:cs="Times New Roman"/>
          <w:b/>
          <w:color w:val="auto"/>
          <w:sz w:val="24"/>
          <w:szCs w:val="24"/>
        </w:rPr>
        <w:t xml:space="preserve"> благоустройства общественных территорий, муниципальных территорий соответствующего функционального назначения, включенных в программу</w:t>
      </w:r>
    </w:p>
    <w:p w:rsidR="00554358" w:rsidRPr="00554358" w:rsidRDefault="00554358" w:rsidP="00554358">
      <w:pPr>
        <w:pStyle w:val="ConsPlusNormal"/>
        <w:ind w:firstLine="540"/>
        <w:jc w:val="center"/>
        <w:rPr>
          <w:rFonts w:ascii="Times New Roman" w:hAnsi="Times New Roman" w:cs="Times New Roman"/>
          <w:color w:val="auto"/>
          <w:sz w:val="24"/>
          <w:szCs w:val="24"/>
        </w:rPr>
      </w:pPr>
    </w:p>
    <w:p w:rsidR="00554358" w:rsidRPr="00554358" w:rsidRDefault="00554358" w:rsidP="00554358">
      <w:pPr>
        <w:pStyle w:val="ConsPlusNormal"/>
        <w:ind w:firstLine="539"/>
        <w:jc w:val="both"/>
        <w:rPr>
          <w:rFonts w:ascii="Times New Roman" w:hAnsi="Times New Roman" w:cs="Times New Roman"/>
          <w:color w:val="auto"/>
          <w:sz w:val="24"/>
          <w:szCs w:val="24"/>
        </w:rPr>
      </w:pPr>
      <w:r w:rsidRPr="00554358">
        <w:rPr>
          <w:rFonts w:ascii="Times New Roman" w:hAnsi="Times New Roman" w:cs="Times New Roman"/>
          <w:color w:val="auto"/>
          <w:sz w:val="24"/>
          <w:szCs w:val="24"/>
        </w:rPr>
        <w:t xml:space="preserve">Дизайн–проект создается для каждой общественной территории и каждого места общего пользования и состоит </w:t>
      </w:r>
      <w:proofErr w:type="gramStart"/>
      <w:r w:rsidRPr="00554358">
        <w:rPr>
          <w:rFonts w:ascii="Times New Roman" w:hAnsi="Times New Roman" w:cs="Times New Roman"/>
          <w:color w:val="auto"/>
          <w:sz w:val="24"/>
          <w:szCs w:val="24"/>
        </w:rPr>
        <w:t>из</w:t>
      </w:r>
      <w:proofErr w:type="gramEnd"/>
      <w:r w:rsidRPr="00554358">
        <w:rPr>
          <w:rFonts w:ascii="Times New Roman" w:hAnsi="Times New Roman" w:cs="Times New Roman"/>
          <w:color w:val="auto"/>
          <w:sz w:val="24"/>
          <w:szCs w:val="24"/>
        </w:rPr>
        <w:t>:</w:t>
      </w:r>
    </w:p>
    <w:p w:rsidR="00554358" w:rsidRPr="00554358" w:rsidRDefault="00554358" w:rsidP="00554358">
      <w:pPr>
        <w:pStyle w:val="ConsPlusNormal"/>
        <w:jc w:val="both"/>
        <w:rPr>
          <w:rFonts w:ascii="Times New Roman" w:hAnsi="Times New Roman" w:cs="Times New Roman"/>
          <w:color w:val="auto"/>
          <w:sz w:val="24"/>
          <w:szCs w:val="24"/>
        </w:rPr>
      </w:pPr>
      <w:r w:rsidRPr="00554358">
        <w:rPr>
          <w:rFonts w:ascii="Times New Roman" w:hAnsi="Times New Roman" w:cs="Times New Roman"/>
          <w:color w:val="auto"/>
          <w:sz w:val="24"/>
          <w:szCs w:val="24"/>
        </w:rPr>
        <w:t>-титульного листа с указанием адреса объекта благоустройства;</w:t>
      </w:r>
    </w:p>
    <w:p w:rsidR="00554358" w:rsidRPr="00554358" w:rsidRDefault="00554358" w:rsidP="00554358">
      <w:pPr>
        <w:pStyle w:val="ConsPlusNormal"/>
        <w:jc w:val="both"/>
        <w:rPr>
          <w:rFonts w:ascii="Times New Roman" w:hAnsi="Times New Roman" w:cs="Times New Roman"/>
          <w:color w:val="auto"/>
          <w:sz w:val="24"/>
          <w:szCs w:val="24"/>
        </w:rPr>
      </w:pPr>
      <w:r w:rsidRPr="00554358">
        <w:rPr>
          <w:rFonts w:ascii="Times New Roman" w:hAnsi="Times New Roman" w:cs="Times New Roman"/>
          <w:color w:val="auto"/>
          <w:sz w:val="24"/>
          <w:szCs w:val="24"/>
        </w:rPr>
        <w:t>-пояснительной записки, указывающей объемы и виды работ;</w:t>
      </w:r>
    </w:p>
    <w:p w:rsidR="00554358" w:rsidRPr="00554358" w:rsidRDefault="00554358" w:rsidP="00554358">
      <w:pPr>
        <w:pStyle w:val="ConsPlusNormal"/>
        <w:jc w:val="both"/>
        <w:rPr>
          <w:rFonts w:ascii="Times New Roman" w:hAnsi="Times New Roman" w:cs="Times New Roman"/>
          <w:color w:val="auto"/>
          <w:sz w:val="24"/>
          <w:szCs w:val="24"/>
        </w:rPr>
      </w:pPr>
      <w:r w:rsidRPr="00554358">
        <w:rPr>
          <w:rFonts w:ascii="Times New Roman" w:hAnsi="Times New Roman" w:cs="Times New Roman"/>
          <w:color w:val="auto"/>
          <w:sz w:val="24"/>
          <w:szCs w:val="24"/>
        </w:rPr>
        <w:t xml:space="preserve">-плана-схемы размещения объектов благоустройства на общественной территории и </w:t>
      </w:r>
      <w:proofErr w:type="gramStart"/>
      <w:r w:rsidRPr="00554358">
        <w:rPr>
          <w:rFonts w:ascii="Times New Roman" w:hAnsi="Times New Roman" w:cs="Times New Roman"/>
          <w:color w:val="auto"/>
          <w:sz w:val="24"/>
          <w:szCs w:val="24"/>
        </w:rPr>
        <w:t>-м</w:t>
      </w:r>
      <w:proofErr w:type="gramEnd"/>
      <w:r w:rsidRPr="00554358">
        <w:rPr>
          <w:rFonts w:ascii="Times New Roman" w:hAnsi="Times New Roman" w:cs="Times New Roman"/>
          <w:color w:val="auto"/>
          <w:sz w:val="24"/>
          <w:szCs w:val="24"/>
        </w:rPr>
        <w:t>есте общего пользования;</w:t>
      </w:r>
    </w:p>
    <w:p w:rsidR="00554358" w:rsidRPr="00554358" w:rsidRDefault="00554358" w:rsidP="00554358">
      <w:pPr>
        <w:pStyle w:val="ConsPlusNormal"/>
        <w:jc w:val="both"/>
        <w:rPr>
          <w:rFonts w:ascii="Times New Roman" w:hAnsi="Times New Roman" w:cs="Times New Roman"/>
          <w:color w:val="auto"/>
          <w:sz w:val="24"/>
          <w:szCs w:val="24"/>
        </w:rPr>
      </w:pPr>
      <w:r w:rsidRPr="00554358">
        <w:rPr>
          <w:rFonts w:ascii="Times New Roman" w:hAnsi="Times New Roman" w:cs="Times New Roman"/>
          <w:color w:val="auto"/>
          <w:sz w:val="24"/>
          <w:szCs w:val="24"/>
        </w:rPr>
        <w:t>-листа визуализации элементов благоустройства, которые будут установлены на объекте благоустройства;</w:t>
      </w:r>
    </w:p>
    <w:p w:rsidR="00554358" w:rsidRPr="00554358" w:rsidRDefault="00554358" w:rsidP="00554358">
      <w:pPr>
        <w:pStyle w:val="ConsPlusNormal"/>
        <w:jc w:val="both"/>
        <w:rPr>
          <w:rFonts w:ascii="Times New Roman" w:hAnsi="Times New Roman" w:cs="Times New Roman"/>
          <w:color w:val="auto"/>
          <w:sz w:val="24"/>
          <w:szCs w:val="24"/>
        </w:rPr>
      </w:pPr>
      <w:r w:rsidRPr="00554358">
        <w:rPr>
          <w:rFonts w:ascii="Times New Roman" w:hAnsi="Times New Roman" w:cs="Times New Roman"/>
          <w:color w:val="auto"/>
          <w:sz w:val="24"/>
          <w:szCs w:val="24"/>
        </w:rPr>
        <w:t xml:space="preserve">-листа согласования </w:t>
      </w:r>
      <w:proofErr w:type="spellStart"/>
      <w:proofErr w:type="gramStart"/>
      <w:r w:rsidRPr="00554358">
        <w:rPr>
          <w:rFonts w:ascii="Times New Roman" w:hAnsi="Times New Roman" w:cs="Times New Roman"/>
          <w:color w:val="auto"/>
          <w:sz w:val="24"/>
          <w:szCs w:val="24"/>
        </w:rPr>
        <w:t>дизайн-проекта</w:t>
      </w:r>
      <w:proofErr w:type="spellEnd"/>
      <w:proofErr w:type="gramEnd"/>
      <w:r w:rsidRPr="00554358">
        <w:rPr>
          <w:rFonts w:ascii="Times New Roman" w:hAnsi="Times New Roman" w:cs="Times New Roman"/>
          <w:color w:val="auto"/>
          <w:sz w:val="24"/>
          <w:szCs w:val="24"/>
        </w:rPr>
        <w:t>.</w:t>
      </w:r>
    </w:p>
    <w:p w:rsidR="00554358" w:rsidRPr="00554358" w:rsidRDefault="00554358" w:rsidP="00554358">
      <w:pPr>
        <w:pStyle w:val="ConsPlusNormal"/>
        <w:ind w:firstLine="540"/>
        <w:jc w:val="both"/>
        <w:rPr>
          <w:rFonts w:ascii="Times New Roman" w:hAnsi="Times New Roman" w:cs="Times New Roman"/>
          <w:color w:val="auto"/>
          <w:sz w:val="24"/>
          <w:szCs w:val="24"/>
        </w:rPr>
      </w:pPr>
      <w:r w:rsidRPr="00554358">
        <w:rPr>
          <w:rFonts w:ascii="Times New Roman" w:hAnsi="Times New Roman" w:cs="Times New Roman"/>
          <w:color w:val="auto"/>
          <w:sz w:val="24"/>
          <w:szCs w:val="24"/>
        </w:rPr>
        <w:t xml:space="preserve">Порядок разработки, обсуждения с заинтересованными лицами и утверждения </w:t>
      </w:r>
      <w:proofErr w:type="spellStart"/>
      <w:proofErr w:type="gramStart"/>
      <w:r w:rsidRPr="00554358">
        <w:rPr>
          <w:rFonts w:ascii="Times New Roman" w:hAnsi="Times New Roman" w:cs="Times New Roman"/>
          <w:color w:val="auto"/>
          <w:sz w:val="24"/>
          <w:szCs w:val="24"/>
        </w:rPr>
        <w:t>дизайн-проектов</w:t>
      </w:r>
      <w:proofErr w:type="spellEnd"/>
      <w:proofErr w:type="gramEnd"/>
      <w:r w:rsidRPr="00554358">
        <w:rPr>
          <w:rFonts w:ascii="Times New Roman" w:hAnsi="Times New Roman" w:cs="Times New Roman"/>
          <w:color w:val="auto"/>
          <w:sz w:val="24"/>
          <w:szCs w:val="24"/>
        </w:rPr>
        <w:t xml:space="preserve"> благоустройства общественных территорий, муниципальных территорий </w:t>
      </w:r>
      <w:r w:rsidRPr="00554358">
        <w:rPr>
          <w:rFonts w:ascii="Times New Roman" w:hAnsi="Times New Roman" w:cs="Times New Roman"/>
          <w:color w:val="auto"/>
          <w:sz w:val="24"/>
          <w:szCs w:val="24"/>
        </w:rPr>
        <w:lastRenderedPageBreak/>
        <w:t>соответствующего функционального назначения, включенных в программу представлен в приложении 2.</w:t>
      </w:r>
    </w:p>
    <w:p w:rsidR="00554358" w:rsidRPr="00554358" w:rsidRDefault="00554358" w:rsidP="00554358">
      <w:pPr>
        <w:pStyle w:val="ConsPlusNormal"/>
        <w:ind w:firstLine="709"/>
        <w:jc w:val="both"/>
        <w:rPr>
          <w:rFonts w:ascii="Times New Roman" w:hAnsi="Times New Roman" w:cs="Times New Roman"/>
          <w:color w:val="auto"/>
          <w:sz w:val="24"/>
          <w:szCs w:val="24"/>
        </w:rPr>
      </w:pPr>
    </w:p>
    <w:p w:rsidR="00554358" w:rsidRPr="00554358" w:rsidRDefault="00554358" w:rsidP="00554358">
      <w:pPr>
        <w:pStyle w:val="ConsPlusNormal"/>
        <w:ind w:firstLine="709"/>
        <w:jc w:val="center"/>
        <w:rPr>
          <w:rFonts w:ascii="Times New Roman" w:hAnsi="Times New Roman" w:cs="Times New Roman"/>
          <w:b/>
          <w:bCs/>
          <w:color w:val="auto"/>
          <w:sz w:val="24"/>
          <w:szCs w:val="24"/>
        </w:rPr>
      </w:pPr>
      <w:r w:rsidRPr="00554358">
        <w:rPr>
          <w:rFonts w:ascii="Times New Roman" w:hAnsi="Times New Roman" w:cs="Times New Roman"/>
          <w:b/>
          <w:bCs/>
          <w:color w:val="auto"/>
          <w:sz w:val="24"/>
          <w:szCs w:val="24"/>
        </w:rPr>
        <w:t xml:space="preserve">РАЗДЕЛ </w:t>
      </w:r>
      <w:r w:rsidRPr="00554358">
        <w:rPr>
          <w:rFonts w:ascii="Times New Roman" w:hAnsi="Times New Roman" w:cs="Times New Roman"/>
          <w:b/>
          <w:bCs/>
          <w:color w:val="auto"/>
          <w:sz w:val="24"/>
          <w:szCs w:val="24"/>
          <w:lang w:val="en-US"/>
        </w:rPr>
        <w:t>VII</w:t>
      </w:r>
      <w:r w:rsidRPr="00554358">
        <w:rPr>
          <w:rFonts w:ascii="Times New Roman" w:hAnsi="Times New Roman" w:cs="Times New Roman"/>
          <w:b/>
          <w:bCs/>
          <w:color w:val="auto"/>
          <w:sz w:val="24"/>
          <w:szCs w:val="24"/>
        </w:rPr>
        <w:t>. МЕХАНИЗМ РЕАЛИЗАЦИИ ПРОГРАММЫ</w:t>
      </w:r>
    </w:p>
    <w:p w:rsidR="00554358" w:rsidRPr="00554358" w:rsidRDefault="00554358" w:rsidP="00554358">
      <w:pPr>
        <w:pStyle w:val="ConsPlusNormal"/>
        <w:ind w:firstLine="709"/>
        <w:jc w:val="center"/>
        <w:rPr>
          <w:rFonts w:ascii="Times New Roman" w:hAnsi="Times New Roman" w:cs="Times New Roman"/>
          <w:bCs/>
          <w:color w:val="auto"/>
          <w:sz w:val="24"/>
          <w:szCs w:val="24"/>
        </w:rPr>
      </w:pPr>
    </w:p>
    <w:p w:rsidR="00554358" w:rsidRPr="00554358" w:rsidRDefault="00554358" w:rsidP="00554358">
      <w:pPr>
        <w:pStyle w:val="ConsPlusNormal"/>
        <w:ind w:firstLine="540"/>
        <w:jc w:val="both"/>
        <w:rPr>
          <w:rFonts w:ascii="Times New Roman" w:hAnsi="Times New Roman" w:cs="Times New Roman"/>
          <w:color w:val="auto"/>
          <w:sz w:val="24"/>
          <w:szCs w:val="24"/>
        </w:rPr>
      </w:pPr>
      <w:r w:rsidRPr="00554358">
        <w:rPr>
          <w:rFonts w:ascii="Times New Roman" w:hAnsi="Times New Roman" w:cs="Times New Roman"/>
          <w:color w:val="auto"/>
          <w:sz w:val="24"/>
          <w:szCs w:val="24"/>
        </w:rPr>
        <w:t xml:space="preserve">Ответственным исполнителем и исполнителем программы является администрация </w:t>
      </w:r>
      <w:proofErr w:type="spellStart"/>
      <w:r w:rsidRPr="00554358">
        <w:rPr>
          <w:rFonts w:ascii="Times New Roman" w:hAnsi="Times New Roman" w:cs="Times New Roman"/>
          <w:color w:val="auto"/>
          <w:sz w:val="24"/>
          <w:szCs w:val="24"/>
        </w:rPr>
        <w:t>Зебляковского</w:t>
      </w:r>
      <w:proofErr w:type="spellEnd"/>
      <w:r w:rsidRPr="00554358">
        <w:rPr>
          <w:rFonts w:ascii="Times New Roman" w:hAnsi="Times New Roman" w:cs="Times New Roman"/>
          <w:color w:val="auto"/>
          <w:sz w:val="24"/>
          <w:szCs w:val="24"/>
        </w:rPr>
        <w:t xml:space="preserve"> сельского поселения </w:t>
      </w:r>
      <w:proofErr w:type="spellStart"/>
      <w:r w:rsidRPr="00554358">
        <w:rPr>
          <w:rFonts w:ascii="Times New Roman" w:hAnsi="Times New Roman" w:cs="Times New Roman"/>
          <w:color w:val="auto"/>
          <w:sz w:val="24"/>
          <w:szCs w:val="24"/>
        </w:rPr>
        <w:t>Шарьинского</w:t>
      </w:r>
      <w:proofErr w:type="spellEnd"/>
      <w:r w:rsidRPr="00554358">
        <w:rPr>
          <w:rFonts w:ascii="Times New Roman" w:hAnsi="Times New Roman" w:cs="Times New Roman"/>
          <w:color w:val="auto"/>
          <w:sz w:val="24"/>
          <w:szCs w:val="24"/>
        </w:rPr>
        <w:t xml:space="preserve"> муниципального района  Костромской области.</w:t>
      </w:r>
    </w:p>
    <w:p w:rsidR="00554358" w:rsidRPr="00554358" w:rsidRDefault="00554358" w:rsidP="00554358">
      <w:pPr>
        <w:pStyle w:val="ConsPlusNormal"/>
        <w:ind w:firstLine="540"/>
        <w:jc w:val="both"/>
        <w:rPr>
          <w:rFonts w:ascii="Times New Roman" w:hAnsi="Times New Roman" w:cs="Times New Roman"/>
          <w:color w:val="auto"/>
          <w:sz w:val="24"/>
          <w:szCs w:val="24"/>
        </w:rPr>
      </w:pPr>
      <w:r w:rsidRPr="00554358">
        <w:rPr>
          <w:rFonts w:ascii="Times New Roman" w:hAnsi="Times New Roman" w:cs="Times New Roman"/>
          <w:color w:val="auto"/>
          <w:sz w:val="24"/>
          <w:szCs w:val="24"/>
        </w:rPr>
        <w:t xml:space="preserve">Участниками Муниципальной программы являются: </w:t>
      </w:r>
    </w:p>
    <w:p w:rsidR="00554358" w:rsidRPr="00554358" w:rsidRDefault="00554358" w:rsidP="00554358">
      <w:pPr>
        <w:pStyle w:val="ConsPlusNormal"/>
        <w:ind w:firstLine="540"/>
        <w:jc w:val="both"/>
        <w:rPr>
          <w:rFonts w:ascii="Times New Roman" w:hAnsi="Times New Roman" w:cs="Times New Roman"/>
          <w:color w:val="auto"/>
          <w:sz w:val="24"/>
          <w:szCs w:val="24"/>
        </w:rPr>
      </w:pPr>
      <w:r w:rsidRPr="00554358">
        <w:rPr>
          <w:rFonts w:ascii="Times New Roman" w:hAnsi="Times New Roman" w:cs="Times New Roman"/>
          <w:color w:val="auto"/>
          <w:sz w:val="24"/>
          <w:szCs w:val="24"/>
        </w:rPr>
        <w:t xml:space="preserve">   - население </w:t>
      </w:r>
      <w:proofErr w:type="spellStart"/>
      <w:r w:rsidRPr="00554358">
        <w:rPr>
          <w:rFonts w:ascii="Times New Roman" w:hAnsi="Times New Roman" w:cs="Times New Roman"/>
          <w:color w:val="auto"/>
          <w:sz w:val="24"/>
          <w:szCs w:val="24"/>
        </w:rPr>
        <w:t>Зебляковского</w:t>
      </w:r>
      <w:proofErr w:type="spellEnd"/>
      <w:r w:rsidRPr="00554358">
        <w:rPr>
          <w:rFonts w:ascii="Times New Roman" w:hAnsi="Times New Roman" w:cs="Times New Roman"/>
          <w:color w:val="auto"/>
          <w:sz w:val="24"/>
          <w:szCs w:val="24"/>
        </w:rPr>
        <w:t xml:space="preserve"> сельского поселения </w:t>
      </w:r>
      <w:proofErr w:type="spellStart"/>
      <w:r w:rsidRPr="00554358">
        <w:rPr>
          <w:rFonts w:ascii="Times New Roman" w:hAnsi="Times New Roman" w:cs="Times New Roman"/>
          <w:color w:val="auto"/>
          <w:sz w:val="24"/>
          <w:szCs w:val="24"/>
        </w:rPr>
        <w:t>Шарьинского</w:t>
      </w:r>
      <w:proofErr w:type="spellEnd"/>
      <w:r w:rsidRPr="00554358">
        <w:rPr>
          <w:rFonts w:ascii="Times New Roman" w:hAnsi="Times New Roman" w:cs="Times New Roman"/>
          <w:color w:val="auto"/>
          <w:sz w:val="24"/>
          <w:szCs w:val="24"/>
        </w:rPr>
        <w:t xml:space="preserve"> муниципального района;</w:t>
      </w:r>
    </w:p>
    <w:p w:rsidR="00554358" w:rsidRPr="00554358" w:rsidRDefault="00554358" w:rsidP="00554358">
      <w:pPr>
        <w:pStyle w:val="ConsPlusNormal"/>
        <w:ind w:left="720"/>
        <w:jc w:val="both"/>
        <w:rPr>
          <w:rFonts w:ascii="Times New Roman" w:hAnsi="Times New Roman" w:cs="Times New Roman"/>
          <w:color w:val="auto"/>
          <w:sz w:val="24"/>
          <w:szCs w:val="24"/>
        </w:rPr>
      </w:pPr>
      <w:r w:rsidRPr="00554358">
        <w:rPr>
          <w:rFonts w:ascii="Times New Roman" w:hAnsi="Times New Roman" w:cs="Times New Roman"/>
          <w:color w:val="auto"/>
          <w:sz w:val="24"/>
          <w:szCs w:val="24"/>
        </w:rPr>
        <w:t>- Подрядные организации, определенные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554358" w:rsidRPr="00554358" w:rsidRDefault="00554358" w:rsidP="00554358">
      <w:pPr>
        <w:pStyle w:val="ConsPlusNormal"/>
        <w:ind w:firstLine="540"/>
        <w:jc w:val="both"/>
        <w:rPr>
          <w:rFonts w:ascii="Times New Roman" w:hAnsi="Times New Roman" w:cs="Times New Roman"/>
          <w:color w:val="auto"/>
          <w:sz w:val="24"/>
          <w:szCs w:val="24"/>
        </w:rPr>
      </w:pPr>
      <w:r w:rsidRPr="00554358">
        <w:rPr>
          <w:rFonts w:ascii="Times New Roman" w:hAnsi="Times New Roman" w:cs="Times New Roman"/>
          <w:color w:val="auto"/>
          <w:sz w:val="24"/>
          <w:szCs w:val="24"/>
        </w:rPr>
        <w:t xml:space="preserve"> Ответственный исполнитель программы:</w:t>
      </w:r>
    </w:p>
    <w:p w:rsidR="00554358" w:rsidRPr="00554358" w:rsidRDefault="00554358" w:rsidP="00554358">
      <w:pPr>
        <w:pStyle w:val="ConsPlusNormal"/>
        <w:ind w:firstLine="540"/>
        <w:jc w:val="both"/>
        <w:rPr>
          <w:rFonts w:ascii="Times New Roman" w:hAnsi="Times New Roman" w:cs="Times New Roman"/>
          <w:color w:val="auto"/>
          <w:sz w:val="24"/>
          <w:szCs w:val="24"/>
        </w:rPr>
      </w:pPr>
      <w:r w:rsidRPr="00554358">
        <w:rPr>
          <w:rFonts w:ascii="Times New Roman" w:hAnsi="Times New Roman" w:cs="Times New Roman"/>
          <w:color w:val="auto"/>
          <w:sz w:val="24"/>
          <w:szCs w:val="24"/>
        </w:rPr>
        <w:t>а) координирует деятельность исполнителей по реализации отдельных мероприятий программы;</w:t>
      </w:r>
    </w:p>
    <w:p w:rsidR="00554358" w:rsidRPr="00554358" w:rsidRDefault="00554358" w:rsidP="00554358">
      <w:pPr>
        <w:pStyle w:val="ConsPlusNormal"/>
        <w:ind w:firstLine="540"/>
        <w:jc w:val="both"/>
        <w:rPr>
          <w:rFonts w:ascii="Times New Roman" w:hAnsi="Times New Roman" w:cs="Times New Roman"/>
          <w:color w:val="auto"/>
          <w:sz w:val="24"/>
          <w:szCs w:val="24"/>
        </w:rPr>
      </w:pPr>
      <w:r w:rsidRPr="00554358">
        <w:rPr>
          <w:rFonts w:ascii="Times New Roman" w:hAnsi="Times New Roman" w:cs="Times New Roman"/>
          <w:color w:val="auto"/>
          <w:sz w:val="24"/>
          <w:szCs w:val="24"/>
        </w:rPr>
        <w:t>б) выполняет функции исполнителя программы в части, касающейся его полномочий;</w:t>
      </w:r>
    </w:p>
    <w:p w:rsidR="00554358" w:rsidRPr="00554358" w:rsidRDefault="00554358" w:rsidP="00554358">
      <w:pPr>
        <w:pStyle w:val="ConsPlusNormal"/>
        <w:ind w:firstLine="540"/>
        <w:jc w:val="both"/>
        <w:rPr>
          <w:rFonts w:ascii="Times New Roman" w:hAnsi="Times New Roman" w:cs="Times New Roman"/>
          <w:color w:val="auto"/>
          <w:sz w:val="24"/>
          <w:szCs w:val="24"/>
        </w:rPr>
      </w:pPr>
      <w:r w:rsidRPr="00554358">
        <w:rPr>
          <w:rFonts w:ascii="Times New Roman" w:hAnsi="Times New Roman" w:cs="Times New Roman"/>
          <w:color w:val="auto"/>
          <w:sz w:val="24"/>
          <w:szCs w:val="24"/>
        </w:rPr>
        <w:t>в) предоставляет по запросам компетентных органов сведения, необходимые для проведения мониторинга реализации программы, проверки отчетности реализации программы;</w:t>
      </w:r>
    </w:p>
    <w:p w:rsidR="00554358" w:rsidRPr="00554358" w:rsidRDefault="00554358" w:rsidP="00554358">
      <w:pPr>
        <w:pStyle w:val="ConsPlusNormal"/>
        <w:ind w:firstLine="540"/>
        <w:jc w:val="both"/>
        <w:rPr>
          <w:rFonts w:ascii="Times New Roman" w:hAnsi="Times New Roman" w:cs="Times New Roman"/>
          <w:color w:val="auto"/>
          <w:sz w:val="24"/>
          <w:szCs w:val="24"/>
        </w:rPr>
      </w:pPr>
      <w:r w:rsidRPr="00554358">
        <w:rPr>
          <w:rFonts w:ascii="Times New Roman" w:hAnsi="Times New Roman" w:cs="Times New Roman"/>
          <w:color w:val="auto"/>
          <w:sz w:val="24"/>
          <w:szCs w:val="24"/>
        </w:rPr>
        <w:t>г) запрашивают у исполнителей программы информацию, необходимую для подготовки отчетов о реализации программы, проведения оценки эффективности реализации программы и ответов на запросы компетентных органов;</w:t>
      </w:r>
    </w:p>
    <w:p w:rsidR="00554358" w:rsidRPr="00554358" w:rsidRDefault="00554358" w:rsidP="00554358">
      <w:pPr>
        <w:pStyle w:val="ConsPlusNormal"/>
        <w:ind w:firstLine="540"/>
        <w:jc w:val="both"/>
        <w:rPr>
          <w:rFonts w:ascii="Times New Roman" w:hAnsi="Times New Roman" w:cs="Times New Roman"/>
          <w:color w:val="auto"/>
          <w:sz w:val="24"/>
          <w:szCs w:val="24"/>
        </w:rPr>
      </w:pPr>
      <w:proofErr w:type="spellStart"/>
      <w:r w:rsidRPr="00554358">
        <w:rPr>
          <w:rFonts w:ascii="Times New Roman" w:hAnsi="Times New Roman" w:cs="Times New Roman"/>
          <w:color w:val="auto"/>
          <w:sz w:val="24"/>
          <w:szCs w:val="24"/>
        </w:rPr>
        <w:t>д</w:t>
      </w:r>
      <w:proofErr w:type="spellEnd"/>
      <w:r w:rsidRPr="00554358">
        <w:rPr>
          <w:rFonts w:ascii="Times New Roman" w:hAnsi="Times New Roman" w:cs="Times New Roman"/>
          <w:color w:val="auto"/>
          <w:sz w:val="24"/>
          <w:szCs w:val="24"/>
        </w:rPr>
        <w:t>) осуществляют оценку эффективности реализации программы путем определения степени достижения целевых показателей программы и полноты использования средств;</w:t>
      </w:r>
    </w:p>
    <w:p w:rsidR="00554358" w:rsidRPr="00554358" w:rsidRDefault="00554358" w:rsidP="00554358">
      <w:pPr>
        <w:pStyle w:val="ConsPlusNormal"/>
        <w:ind w:firstLine="540"/>
        <w:jc w:val="both"/>
        <w:rPr>
          <w:rFonts w:ascii="Times New Roman" w:hAnsi="Times New Roman" w:cs="Times New Roman"/>
          <w:color w:val="auto"/>
          <w:sz w:val="24"/>
          <w:szCs w:val="24"/>
        </w:rPr>
      </w:pPr>
      <w:r w:rsidRPr="00554358">
        <w:rPr>
          <w:rFonts w:ascii="Times New Roman" w:hAnsi="Times New Roman" w:cs="Times New Roman"/>
          <w:color w:val="auto"/>
          <w:sz w:val="24"/>
          <w:szCs w:val="24"/>
        </w:rPr>
        <w:t xml:space="preserve">е) готовят в срок до 31 декабря года реализации мероприятий годовой </w:t>
      </w:r>
      <w:proofErr w:type="gramStart"/>
      <w:r w:rsidRPr="00554358">
        <w:rPr>
          <w:rFonts w:ascii="Times New Roman" w:hAnsi="Times New Roman" w:cs="Times New Roman"/>
          <w:color w:val="auto"/>
          <w:sz w:val="24"/>
          <w:szCs w:val="24"/>
        </w:rPr>
        <w:t>отчет</w:t>
      </w:r>
      <w:proofErr w:type="gramEnd"/>
      <w:r w:rsidRPr="00554358">
        <w:rPr>
          <w:rFonts w:ascii="Times New Roman" w:hAnsi="Times New Roman" w:cs="Times New Roman"/>
          <w:color w:val="auto"/>
          <w:sz w:val="24"/>
          <w:szCs w:val="24"/>
        </w:rPr>
        <w:t xml:space="preserve"> и представляет его в установленном порядке в департамент строительства Костромской области.</w:t>
      </w:r>
    </w:p>
    <w:p w:rsidR="00554358" w:rsidRPr="00554358" w:rsidRDefault="00554358" w:rsidP="00554358">
      <w:pPr>
        <w:pStyle w:val="ConsPlusNormal"/>
        <w:ind w:firstLine="540"/>
        <w:jc w:val="both"/>
        <w:rPr>
          <w:rFonts w:ascii="Times New Roman" w:hAnsi="Times New Roman" w:cs="Times New Roman"/>
          <w:color w:val="auto"/>
          <w:sz w:val="24"/>
          <w:szCs w:val="24"/>
        </w:rPr>
      </w:pPr>
      <w:r w:rsidRPr="00554358">
        <w:rPr>
          <w:rFonts w:ascii="Times New Roman" w:hAnsi="Times New Roman" w:cs="Times New Roman"/>
          <w:color w:val="auto"/>
          <w:sz w:val="24"/>
          <w:szCs w:val="24"/>
        </w:rPr>
        <w:t>Исполнитель программы:</w:t>
      </w:r>
    </w:p>
    <w:p w:rsidR="00554358" w:rsidRPr="00554358" w:rsidRDefault="00554358" w:rsidP="00554358">
      <w:pPr>
        <w:spacing w:line="237" w:lineRule="auto"/>
        <w:ind w:left="120" w:firstLine="708"/>
        <w:jc w:val="both"/>
        <w:rPr>
          <w:sz w:val="24"/>
          <w:szCs w:val="24"/>
        </w:rPr>
      </w:pPr>
      <w:r w:rsidRPr="00554358">
        <w:rPr>
          <w:sz w:val="24"/>
          <w:szCs w:val="24"/>
        </w:rPr>
        <w:t>- обеспечивают проведение общественных обсуждений внесения изменений в муниципальные программы на 2018-2024 годы (срок обсуждения ‒ не менее 30 дней со дня опубликования проекта нормативного правового акта, утверждающего вносимые изменения);</w:t>
      </w:r>
    </w:p>
    <w:p w:rsidR="00554358" w:rsidRPr="00554358" w:rsidRDefault="00554358" w:rsidP="00554358">
      <w:pPr>
        <w:spacing w:line="15" w:lineRule="exact"/>
        <w:rPr>
          <w:sz w:val="24"/>
          <w:szCs w:val="24"/>
        </w:rPr>
      </w:pPr>
    </w:p>
    <w:p w:rsidR="00554358" w:rsidRPr="00554358" w:rsidRDefault="00554358" w:rsidP="00554358">
      <w:pPr>
        <w:spacing w:line="237" w:lineRule="auto"/>
        <w:ind w:left="120" w:firstLine="708"/>
        <w:jc w:val="both"/>
        <w:rPr>
          <w:sz w:val="24"/>
          <w:szCs w:val="24"/>
        </w:rPr>
      </w:pPr>
      <w:r w:rsidRPr="00554358">
        <w:rPr>
          <w:sz w:val="24"/>
          <w:szCs w:val="24"/>
        </w:rPr>
        <w:t>- обеспечивают учет предложений заинтересованных лиц о включении дворовой территории, общественной территории в муниципальную программу на 2018-2024 годы;</w:t>
      </w:r>
    </w:p>
    <w:p w:rsidR="00554358" w:rsidRPr="00554358" w:rsidRDefault="00554358" w:rsidP="00554358">
      <w:pPr>
        <w:spacing w:line="13" w:lineRule="exact"/>
        <w:rPr>
          <w:sz w:val="24"/>
          <w:szCs w:val="24"/>
        </w:rPr>
      </w:pPr>
    </w:p>
    <w:p w:rsidR="00554358" w:rsidRPr="00554358" w:rsidRDefault="00554358" w:rsidP="00554358">
      <w:pPr>
        <w:spacing w:line="238" w:lineRule="auto"/>
        <w:ind w:left="120" w:firstLine="708"/>
        <w:jc w:val="both"/>
        <w:rPr>
          <w:sz w:val="24"/>
          <w:szCs w:val="24"/>
        </w:rPr>
      </w:pPr>
      <w:r w:rsidRPr="00554358">
        <w:rPr>
          <w:sz w:val="24"/>
          <w:szCs w:val="24"/>
        </w:rPr>
        <w:t xml:space="preserve">обеспечивают осуществление </w:t>
      </w:r>
      <w:proofErr w:type="gramStart"/>
      <w:r w:rsidRPr="00554358">
        <w:rPr>
          <w:sz w:val="24"/>
          <w:szCs w:val="24"/>
        </w:rPr>
        <w:t>контроля за</w:t>
      </w:r>
      <w:proofErr w:type="gramEnd"/>
      <w:r w:rsidRPr="00554358">
        <w:rPr>
          <w:sz w:val="24"/>
          <w:szCs w:val="24"/>
        </w:rPr>
        <w:t xml:space="preserve"> ходом выполнения муниципальной программы общественной комиссией, созданной в соответствии с постановлением Правительства Российской Федерации от 10 февраля 2017 года № 169, включая проведение оценки предложений заинтересованных лиц;</w:t>
      </w:r>
    </w:p>
    <w:p w:rsidR="00554358" w:rsidRPr="00554358" w:rsidRDefault="00554358" w:rsidP="00554358">
      <w:pPr>
        <w:spacing w:line="15" w:lineRule="exact"/>
        <w:rPr>
          <w:sz w:val="24"/>
          <w:szCs w:val="24"/>
        </w:rPr>
      </w:pPr>
    </w:p>
    <w:p w:rsidR="00554358" w:rsidRPr="00554358" w:rsidRDefault="00554358" w:rsidP="00554358">
      <w:pPr>
        <w:spacing w:line="236" w:lineRule="auto"/>
        <w:ind w:left="120" w:right="20" w:firstLine="708"/>
        <w:jc w:val="both"/>
        <w:rPr>
          <w:sz w:val="24"/>
          <w:szCs w:val="24"/>
        </w:rPr>
      </w:pPr>
      <w:r w:rsidRPr="00554358">
        <w:rPr>
          <w:sz w:val="24"/>
          <w:szCs w:val="24"/>
        </w:rPr>
        <w:t xml:space="preserve">подготавливают и утверждают не позднее 1 марта текущего финансового года с учетом обсуждения с представителями заинтересованных лиц </w:t>
      </w:r>
      <w:proofErr w:type="spellStart"/>
      <w:r w:rsidRPr="00554358">
        <w:rPr>
          <w:sz w:val="24"/>
          <w:szCs w:val="24"/>
        </w:rPr>
        <w:t>дизайн-проекта</w:t>
      </w:r>
      <w:proofErr w:type="spellEnd"/>
      <w:r w:rsidRPr="00554358">
        <w:rPr>
          <w:sz w:val="24"/>
          <w:szCs w:val="24"/>
        </w:rPr>
        <w:t xml:space="preserve"> благоустройства общественной </w:t>
      </w:r>
      <w:proofErr w:type="spellStart"/>
      <w:r w:rsidRPr="00554358">
        <w:rPr>
          <w:sz w:val="24"/>
          <w:szCs w:val="24"/>
        </w:rPr>
        <w:t>территории</w:t>
      </w:r>
      <w:proofErr w:type="gramStart"/>
      <w:r w:rsidRPr="00554358">
        <w:rPr>
          <w:sz w:val="24"/>
          <w:szCs w:val="24"/>
        </w:rPr>
        <w:t>,в</w:t>
      </w:r>
      <w:proofErr w:type="spellEnd"/>
      <w:proofErr w:type="gramEnd"/>
      <w:r w:rsidRPr="00554358">
        <w:rPr>
          <w:sz w:val="24"/>
          <w:szCs w:val="24"/>
        </w:rPr>
        <w:t xml:space="preserve"> которую включают текстовое и визуальное описание, предполагаемого проекта, в том числе его </w:t>
      </w:r>
      <w:proofErr w:type="spellStart"/>
      <w:r w:rsidRPr="00554358">
        <w:rPr>
          <w:sz w:val="24"/>
          <w:szCs w:val="24"/>
        </w:rPr>
        <w:t>концепсию</w:t>
      </w:r>
      <w:proofErr w:type="spellEnd"/>
      <w:r w:rsidRPr="00554358">
        <w:rPr>
          <w:sz w:val="24"/>
          <w:szCs w:val="24"/>
        </w:rPr>
        <w:t xml:space="preserve"> и перечень ( в том числе визуальный), элементов благоустройства включенной в муниципальную программу;</w:t>
      </w:r>
    </w:p>
    <w:p w:rsidR="00554358" w:rsidRPr="00554358" w:rsidRDefault="00554358" w:rsidP="00554358">
      <w:pPr>
        <w:spacing w:line="236" w:lineRule="auto"/>
        <w:ind w:left="120" w:right="20" w:firstLine="708"/>
        <w:jc w:val="both"/>
        <w:rPr>
          <w:sz w:val="24"/>
          <w:szCs w:val="24"/>
        </w:rPr>
      </w:pPr>
      <w:r w:rsidRPr="00554358">
        <w:rPr>
          <w:sz w:val="24"/>
          <w:szCs w:val="24"/>
        </w:rPr>
        <w:t>обеспечивают предельную дату заключения контрактов (договоров) по результатам закупки товаров, работ и услуг для обеспечения муниципальных нужд в целях реализации муниципальных программ не позднее 1 мая текущего года;</w:t>
      </w:r>
    </w:p>
    <w:p w:rsidR="00554358" w:rsidRPr="00554358" w:rsidRDefault="00554358" w:rsidP="00554358">
      <w:pPr>
        <w:spacing w:line="14" w:lineRule="exact"/>
        <w:rPr>
          <w:sz w:val="24"/>
          <w:szCs w:val="24"/>
        </w:rPr>
      </w:pPr>
    </w:p>
    <w:p w:rsidR="00554358" w:rsidRPr="00554358" w:rsidRDefault="00554358" w:rsidP="00554358">
      <w:pPr>
        <w:spacing w:line="238" w:lineRule="auto"/>
        <w:ind w:left="120" w:right="20" w:firstLine="708"/>
        <w:jc w:val="both"/>
        <w:rPr>
          <w:sz w:val="24"/>
          <w:szCs w:val="24"/>
        </w:rPr>
      </w:pPr>
      <w:proofErr w:type="gramStart"/>
      <w:r w:rsidRPr="00554358">
        <w:rPr>
          <w:sz w:val="24"/>
          <w:szCs w:val="24"/>
        </w:rPr>
        <w:t xml:space="preserve">обеспечивают синхронизацию реализации мероприятий в рамках муниципальной программы с реализуемыми в муниципальных образованиях мероприятиями в сфере обеспечения доступности городской среды для </w:t>
      </w:r>
      <w:proofErr w:type="spellStart"/>
      <w:r w:rsidRPr="00554358">
        <w:rPr>
          <w:sz w:val="24"/>
          <w:szCs w:val="24"/>
        </w:rPr>
        <w:t>маломобильных</w:t>
      </w:r>
      <w:proofErr w:type="spellEnd"/>
      <w:r w:rsidRPr="00554358">
        <w:rPr>
          <w:sz w:val="24"/>
          <w:szCs w:val="24"/>
        </w:rPr>
        <w:t xml:space="preserve"> групп населения, </w:t>
      </w:r>
      <w:proofErr w:type="spellStart"/>
      <w:r w:rsidRPr="00554358">
        <w:rPr>
          <w:sz w:val="24"/>
          <w:szCs w:val="24"/>
        </w:rPr>
        <w:t>цифровизации</w:t>
      </w:r>
      <w:proofErr w:type="spellEnd"/>
      <w:r w:rsidRPr="00554358">
        <w:rPr>
          <w:sz w:val="24"/>
          <w:szCs w:val="24"/>
        </w:rPr>
        <w:t xml:space="preserve">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w:t>
      </w:r>
      <w:proofErr w:type="gramEnd"/>
      <w:r w:rsidRPr="00554358">
        <w:rPr>
          <w:sz w:val="24"/>
          <w:szCs w:val="24"/>
        </w:rPr>
        <w:t xml:space="preserve"> рекомендациями по синхронизации мероприятий в рамках </w:t>
      </w:r>
      <w:r w:rsidRPr="00554358">
        <w:rPr>
          <w:sz w:val="24"/>
          <w:szCs w:val="24"/>
        </w:rPr>
        <w:lastRenderedPageBreak/>
        <w:t>государственных и муниципальных программ, утверждаемыми Министерством строительства и жилищно-коммунального хозяйства Российской Федерации;</w:t>
      </w:r>
    </w:p>
    <w:p w:rsidR="00554358" w:rsidRPr="00554358" w:rsidRDefault="00554358" w:rsidP="00554358">
      <w:pPr>
        <w:spacing w:line="16" w:lineRule="exact"/>
        <w:rPr>
          <w:sz w:val="24"/>
          <w:szCs w:val="24"/>
        </w:rPr>
      </w:pPr>
    </w:p>
    <w:p w:rsidR="00554358" w:rsidRPr="00554358" w:rsidRDefault="00554358" w:rsidP="00554358">
      <w:pPr>
        <w:spacing w:line="238" w:lineRule="auto"/>
        <w:ind w:left="120" w:firstLine="708"/>
        <w:jc w:val="both"/>
        <w:rPr>
          <w:sz w:val="24"/>
          <w:szCs w:val="24"/>
        </w:rPr>
      </w:pPr>
      <w:r w:rsidRPr="00554358">
        <w:rPr>
          <w:sz w:val="24"/>
          <w:szCs w:val="24"/>
        </w:rPr>
        <w:t>обеспечивают синхронизацию выполнения работ в рамках муниципальной программы с реализуемыми в муниципальных образованиях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rsidR="00554358" w:rsidRPr="00554358" w:rsidRDefault="00554358" w:rsidP="00554358">
      <w:pPr>
        <w:spacing w:line="19" w:lineRule="exact"/>
        <w:rPr>
          <w:sz w:val="24"/>
          <w:szCs w:val="24"/>
        </w:rPr>
      </w:pPr>
    </w:p>
    <w:p w:rsidR="00554358" w:rsidRPr="00554358" w:rsidRDefault="00554358" w:rsidP="00554358">
      <w:pPr>
        <w:spacing w:line="238" w:lineRule="auto"/>
        <w:ind w:left="120" w:right="20" w:firstLine="708"/>
        <w:jc w:val="both"/>
        <w:rPr>
          <w:sz w:val="24"/>
          <w:szCs w:val="24"/>
        </w:rPr>
      </w:pPr>
      <w:r w:rsidRPr="00554358">
        <w:rPr>
          <w:sz w:val="24"/>
          <w:szCs w:val="24"/>
        </w:rPr>
        <w:t xml:space="preserve">обеспечивают проведение мероприятий по благоустройству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w:t>
      </w:r>
      <w:proofErr w:type="spellStart"/>
      <w:r w:rsidRPr="00554358">
        <w:rPr>
          <w:sz w:val="24"/>
          <w:szCs w:val="24"/>
        </w:rPr>
        <w:t>маломобильных</w:t>
      </w:r>
      <w:proofErr w:type="spellEnd"/>
      <w:r w:rsidRPr="00554358">
        <w:rPr>
          <w:sz w:val="24"/>
          <w:szCs w:val="24"/>
        </w:rPr>
        <w:t xml:space="preserve"> групп населения;</w:t>
      </w:r>
    </w:p>
    <w:p w:rsidR="00554358" w:rsidRPr="00554358" w:rsidRDefault="00554358" w:rsidP="00554358">
      <w:pPr>
        <w:spacing w:line="14" w:lineRule="exact"/>
        <w:rPr>
          <w:sz w:val="24"/>
          <w:szCs w:val="24"/>
        </w:rPr>
      </w:pPr>
    </w:p>
    <w:p w:rsidR="00554358" w:rsidRPr="00554358" w:rsidRDefault="00554358" w:rsidP="00554358">
      <w:pPr>
        <w:spacing w:line="21" w:lineRule="exact"/>
        <w:rPr>
          <w:sz w:val="24"/>
          <w:szCs w:val="24"/>
        </w:rPr>
      </w:pPr>
    </w:p>
    <w:p w:rsidR="00554358" w:rsidRPr="00554358" w:rsidRDefault="00554358" w:rsidP="00554358">
      <w:pPr>
        <w:spacing w:line="13" w:lineRule="exact"/>
        <w:rPr>
          <w:sz w:val="24"/>
          <w:szCs w:val="24"/>
        </w:rPr>
      </w:pPr>
    </w:p>
    <w:p w:rsidR="00554358" w:rsidRPr="00554358" w:rsidRDefault="00554358" w:rsidP="00554358">
      <w:pPr>
        <w:spacing w:line="237" w:lineRule="auto"/>
        <w:ind w:left="120" w:right="20" w:firstLine="708"/>
        <w:jc w:val="both"/>
        <w:rPr>
          <w:sz w:val="24"/>
          <w:szCs w:val="24"/>
        </w:rPr>
      </w:pPr>
      <w:r w:rsidRPr="00554358">
        <w:rPr>
          <w:sz w:val="24"/>
          <w:szCs w:val="24"/>
        </w:rPr>
        <w:t xml:space="preserve">обеспечивают проведение работ по образованию земельных участков, на которых расположены общественные территории (если эти работы не проведены ранее), в целях </w:t>
      </w:r>
      <w:proofErr w:type="spellStart"/>
      <w:r w:rsidRPr="00554358">
        <w:rPr>
          <w:sz w:val="24"/>
          <w:szCs w:val="24"/>
        </w:rPr>
        <w:t>софинансирования</w:t>
      </w:r>
      <w:proofErr w:type="spellEnd"/>
      <w:r w:rsidRPr="00554358">
        <w:rPr>
          <w:sz w:val="24"/>
          <w:szCs w:val="24"/>
        </w:rPr>
        <w:t xml:space="preserve"> </w:t>
      </w:r>
      <w:proofErr w:type="gramStart"/>
      <w:r w:rsidRPr="00554358">
        <w:rPr>
          <w:sz w:val="24"/>
          <w:szCs w:val="24"/>
        </w:rPr>
        <w:t>работ</w:t>
      </w:r>
      <w:proofErr w:type="gramEnd"/>
      <w:r w:rsidRPr="00554358">
        <w:rPr>
          <w:sz w:val="24"/>
          <w:szCs w:val="24"/>
        </w:rPr>
        <w:t xml:space="preserve"> по благоустройству общественных территорий которых бюджету Костромской</w:t>
      </w:r>
      <w:bookmarkStart w:id="0" w:name="page10"/>
      <w:bookmarkEnd w:id="0"/>
      <w:r w:rsidRPr="00554358">
        <w:rPr>
          <w:sz w:val="24"/>
          <w:szCs w:val="24"/>
        </w:rPr>
        <w:t xml:space="preserve"> области предоставляется субсидия из федерального бюджета. Работы по образованию земельных участков должны быть проведены не позднее года реализации на данной территории мероприятий по благоустройству;</w:t>
      </w:r>
    </w:p>
    <w:p w:rsidR="00554358" w:rsidRPr="00554358" w:rsidRDefault="00554358" w:rsidP="00554358">
      <w:pPr>
        <w:spacing w:line="237" w:lineRule="auto"/>
        <w:ind w:left="120" w:right="20" w:firstLine="708"/>
        <w:jc w:val="both"/>
        <w:rPr>
          <w:sz w:val="24"/>
          <w:szCs w:val="24"/>
        </w:rPr>
      </w:pPr>
      <w:r w:rsidRPr="00554358">
        <w:rPr>
          <w:sz w:val="24"/>
          <w:szCs w:val="24"/>
        </w:rPr>
        <w:t>обеспечивают проведение работ по принятию  имущества в соответствии с  перечнем работ по благоустройству, созданного в результате благоустройства имущества в реестр муниципального имущества.</w:t>
      </w:r>
    </w:p>
    <w:p w:rsidR="00554358" w:rsidRPr="00554358" w:rsidRDefault="00554358" w:rsidP="00554358">
      <w:pPr>
        <w:spacing w:line="237" w:lineRule="auto"/>
        <w:ind w:left="120" w:right="20" w:firstLine="708"/>
        <w:jc w:val="both"/>
        <w:rPr>
          <w:sz w:val="24"/>
          <w:szCs w:val="24"/>
        </w:rPr>
      </w:pPr>
      <w:proofErr w:type="gramStart"/>
      <w:r w:rsidRPr="00554358">
        <w:rPr>
          <w:sz w:val="24"/>
          <w:szCs w:val="24"/>
        </w:rPr>
        <w:t xml:space="preserve">Обеспечивают реализацию не менее 1 проекта комплексного благоустройства общественной территории в населенном пункте и (или) населенных пунктах численностью свыше 1000 человек, принявшем (принявших) решение о </w:t>
      </w:r>
      <w:proofErr w:type="spellStart"/>
      <w:r w:rsidRPr="00554358">
        <w:rPr>
          <w:sz w:val="24"/>
          <w:szCs w:val="24"/>
        </w:rPr>
        <w:t>комплесном</w:t>
      </w:r>
      <w:proofErr w:type="spellEnd"/>
      <w:r w:rsidRPr="00554358">
        <w:rPr>
          <w:sz w:val="24"/>
          <w:szCs w:val="24"/>
        </w:rPr>
        <w:t xml:space="preserve"> благоустройстве общественной территории, отобранного по результатам  общественного обсуждения.</w:t>
      </w:r>
      <w:proofErr w:type="gramEnd"/>
    </w:p>
    <w:p w:rsidR="00554358" w:rsidRPr="00554358" w:rsidRDefault="00554358" w:rsidP="00554358">
      <w:pPr>
        <w:spacing w:line="237" w:lineRule="auto"/>
        <w:ind w:left="120" w:right="20" w:firstLine="708"/>
        <w:jc w:val="both"/>
        <w:rPr>
          <w:sz w:val="24"/>
          <w:szCs w:val="24"/>
        </w:rPr>
      </w:pPr>
      <w:r w:rsidRPr="00554358">
        <w:rPr>
          <w:sz w:val="24"/>
          <w:szCs w:val="24"/>
        </w:rPr>
        <w:t>Проводят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(землепользователями) земельных участков) об их благоустройстве не позднее 2020 года в  соответствии с требованиями  утвержденных в муниципальном образовании правил благоустройства. Порядок проведения такой инвентаризации определяется субъектом Российской Федерации в государственной программе субъекта Российской Федерации в соответствии с настоящими Правилами.</w:t>
      </w:r>
    </w:p>
    <w:p w:rsidR="00554358" w:rsidRPr="00554358" w:rsidRDefault="00554358" w:rsidP="00554358">
      <w:pPr>
        <w:pStyle w:val="ConsPlusNormal"/>
        <w:jc w:val="center"/>
        <w:rPr>
          <w:rFonts w:ascii="Times New Roman" w:hAnsi="Times New Roman" w:cs="Times New Roman"/>
          <w:b/>
          <w:bCs/>
          <w:color w:val="auto"/>
          <w:sz w:val="24"/>
          <w:szCs w:val="24"/>
        </w:rPr>
      </w:pPr>
    </w:p>
    <w:p w:rsidR="00554358" w:rsidRPr="00554358" w:rsidRDefault="00554358" w:rsidP="00554358">
      <w:pPr>
        <w:pStyle w:val="ConsPlusNormal"/>
        <w:jc w:val="center"/>
        <w:rPr>
          <w:rFonts w:ascii="Times New Roman" w:hAnsi="Times New Roman" w:cs="Times New Roman"/>
          <w:b/>
          <w:bCs/>
          <w:color w:val="auto"/>
          <w:sz w:val="24"/>
          <w:szCs w:val="24"/>
        </w:rPr>
      </w:pPr>
      <w:r w:rsidRPr="00554358">
        <w:rPr>
          <w:rFonts w:ascii="Times New Roman" w:hAnsi="Times New Roman" w:cs="Times New Roman"/>
          <w:b/>
          <w:bCs/>
          <w:color w:val="auto"/>
          <w:sz w:val="24"/>
          <w:szCs w:val="24"/>
        </w:rPr>
        <w:t>РАЗДЕЛ VII</w:t>
      </w:r>
      <w:r w:rsidRPr="00554358">
        <w:rPr>
          <w:rFonts w:ascii="Times New Roman" w:hAnsi="Times New Roman" w:cs="Times New Roman"/>
          <w:b/>
          <w:bCs/>
          <w:color w:val="auto"/>
          <w:sz w:val="24"/>
          <w:szCs w:val="24"/>
          <w:lang w:val="en-US"/>
        </w:rPr>
        <w:t>I</w:t>
      </w:r>
      <w:r w:rsidRPr="00554358">
        <w:rPr>
          <w:rFonts w:ascii="Times New Roman" w:hAnsi="Times New Roman" w:cs="Times New Roman"/>
          <w:b/>
          <w:bCs/>
          <w:color w:val="auto"/>
          <w:sz w:val="24"/>
          <w:szCs w:val="24"/>
        </w:rPr>
        <w:t>. ОПИСАНИЕ МЕХАНИЗМОВ УПРАВЛЕНИЯ РИСКАМИ</w:t>
      </w:r>
    </w:p>
    <w:p w:rsidR="00554358" w:rsidRPr="00554358" w:rsidRDefault="00554358" w:rsidP="00554358">
      <w:pPr>
        <w:pStyle w:val="ConsPlusNormal"/>
        <w:jc w:val="center"/>
        <w:rPr>
          <w:rFonts w:ascii="Times New Roman" w:hAnsi="Times New Roman" w:cs="Times New Roman"/>
          <w:color w:val="auto"/>
          <w:sz w:val="24"/>
          <w:szCs w:val="24"/>
        </w:rPr>
      </w:pPr>
    </w:p>
    <w:p w:rsidR="00554358" w:rsidRPr="00554358" w:rsidRDefault="00554358" w:rsidP="00554358">
      <w:pPr>
        <w:pStyle w:val="ConsPlusNormal"/>
        <w:ind w:firstLine="567"/>
        <w:jc w:val="both"/>
        <w:rPr>
          <w:rFonts w:ascii="Times New Roman" w:hAnsi="Times New Roman" w:cs="Times New Roman"/>
          <w:color w:val="auto"/>
          <w:sz w:val="24"/>
          <w:szCs w:val="24"/>
        </w:rPr>
      </w:pPr>
      <w:r w:rsidRPr="00554358">
        <w:rPr>
          <w:rFonts w:ascii="Times New Roman" w:hAnsi="Times New Roman" w:cs="Times New Roman"/>
          <w:color w:val="auto"/>
          <w:sz w:val="24"/>
          <w:szCs w:val="24"/>
        </w:rPr>
        <w:t>Большое значение для успешной реализации Программы имеет прогнозирование возможных рисков, связанных с достижением основных целей, решением задач Программы, оценка их масштабов и последствий, а также формирование системы мер по их предотвращению.</w:t>
      </w:r>
    </w:p>
    <w:p w:rsidR="00554358" w:rsidRPr="00554358" w:rsidRDefault="00554358" w:rsidP="00554358">
      <w:pPr>
        <w:pStyle w:val="ConsPlusNormal"/>
        <w:ind w:firstLine="567"/>
        <w:jc w:val="both"/>
        <w:rPr>
          <w:rFonts w:ascii="Times New Roman" w:hAnsi="Times New Roman" w:cs="Times New Roman"/>
          <w:color w:val="auto"/>
          <w:sz w:val="24"/>
          <w:szCs w:val="24"/>
        </w:rPr>
      </w:pPr>
      <w:r w:rsidRPr="00554358">
        <w:rPr>
          <w:rFonts w:ascii="Times New Roman" w:hAnsi="Times New Roman" w:cs="Times New Roman"/>
          <w:color w:val="auto"/>
          <w:sz w:val="24"/>
          <w:szCs w:val="24"/>
        </w:rPr>
        <w:t>К числу возможных рисков относятся внешние и внутренние риски.</w:t>
      </w:r>
    </w:p>
    <w:p w:rsidR="00554358" w:rsidRPr="00554358" w:rsidRDefault="00554358" w:rsidP="00554358">
      <w:pPr>
        <w:pStyle w:val="ConsPlusNormal"/>
        <w:ind w:firstLine="567"/>
        <w:jc w:val="both"/>
        <w:rPr>
          <w:rFonts w:ascii="Times New Roman" w:hAnsi="Times New Roman" w:cs="Times New Roman"/>
          <w:color w:val="auto"/>
          <w:sz w:val="24"/>
          <w:szCs w:val="24"/>
        </w:rPr>
      </w:pPr>
      <w:r w:rsidRPr="00554358">
        <w:rPr>
          <w:rFonts w:ascii="Times New Roman" w:hAnsi="Times New Roman" w:cs="Times New Roman"/>
          <w:color w:val="auto"/>
          <w:sz w:val="24"/>
          <w:szCs w:val="24"/>
        </w:rPr>
        <w:t>Внешние риски:</w:t>
      </w:r>
    </w:p>
    <w:p w:rsidR="00554358" w:rsidRPr="00554358" w:rsidRDefault="00554358" w:rsidP="00554358">
      <w:pPr>
        <w:pStyle w:val="ConsPlusNormal"/>
        <w:ind w:firstLine="567"/>
        <w:jc w:val="both"/>
        <w:rPr>
          <w:rFonts w:ascii="Times New Roman" w:hAnsi="Times New Roman" w:cs="Times New Roman"/>
          <w:color w:val="auto"/>
          <w:sz w:val="24"/>
          <w:szCs w:val="24"/>
        </w:rPr>
      </w:pPr>
      <w:r w:rsidRPr="00554358">
        <w:rPr>
          <w:rFonts w:ascii="Times New Roman" w:hAnsi="Times New Roman" w:cs="Times New Roman"/>
          <w:color w:val="auto"/>
          <w:sz w:val="24"/>
          <w:szCs w:val="24"/>
        </w:rPr>
        <w:t xml:space="preserve">бюджетные риски, связанные с дефицитом местных бюджетов и возможностью невыполнения своих обязательств по </w:t>
      </w:r>
      <w:proofErr w:type="spellStart"/>
      <w:r w:rsidRPr="00554358">
        <w:rPr>
          <w:rFonts w:ascii="Times New Roman" w:hAnsi="Times New Roman" w:cs="Times New Roman"/>
          <w:color w:val="auto"/>
          <w:sz w:val="24"/>
          <w:szCs w:val="24"/>
        </w:rPr>
        <w:t>софинансированию</w:t>
      </w:r>
      <w:proofErr w:type="spellEnd"/>
      <w:r w:rsidRPr="00554358">
        <w:rPr>
          <w:rFonts w:ascii="Times New Roman" w:hAnsi="Times New Roman" w:cs="Times New Roman"/>
          <w:color w:val="auto"/>
          <w:sz w:val="24"/>
          <w:szCs w:val="24"/>
        </w:rPr>
        <w:t xml:space="preserve"> мероприятий программы;</w:t>
      </w:r>
    </w:p>
    <w:p w:rsidR="00554358" w:rsidRPr="00554358" w:rsidRDefault="00554358" w:rsidP="00554358">
      <w:pPr>
        <w:pStyle w:val="ConsPlusNormal"/>
        <w:ind w:firstLine="567"/>
        <w:jc w:val="both"/>
        <w:rPr>
          <w:rFonts w:ascii="Times New Roman" w:hAnsi="Times New Roman" w:cs="Times New Roman"/>
          <w:color w:val="auto"/>
          <w:sz w:val="24"/>
          <w:szCs w:val="24"/>
        </w:rPr>
      </w:pPr>
      <w:r w:rsidRPr="00554358">
        <w:rPr>
          <w:rFonts w:ascii="Times New Roman" w:hAnsi="Times New Roman" w:cs="Times New Roman"/>
          <w:color w:val="auto"/>
          <w:sz w:val="24"/>
          <w:szCs w:val="24"/>
        </w:rPr>
        <w:t>социальные риски, связанные с низкой социальной активностью населения, отсутствием массовой культуры соучастия в благоустройстве дворовых территорий и т.д.;</w:t>
      </w:r>
    </w:p>
    <w:p w:rsidR="00554358" w:rsidRPr="00554358" w:rsidRDefault="00554358" w:rsidP="00554358">
      <w:pPr>
        <w:pStyle w:val="ConsPlusNormal"/>
        <w:ind w:firstLine="567"/>
        <w:jc w:val="both"/>
        <w:rPr>
          <w:rFonts w:ascii="Times New Roman" w:hAnsi="Times New Roman" w:cs="Times New Roman"/>
          <w:color w:val="auto"/>
          <w:sz w:val="24"/>
          <w:szCs w:val="24"/>
        </w:rPr>
      </w:pPr>
      <w:r w:rsidRPr="00554358">
        <w:rPr>
          <w:rFonts w:ascii="Times New Roman" w:hAnsi="Times New Roman" w:cs="Times New Roman"/>
          <w:color w:val="auto"/>
          <w:sz w:val="24"/>
          <w:szCs w:val="24"/>
        </w:rPr>
        <w:t>иски законодательных изменений, проявляющиеся в вероятности изменения действующих норм, с выходом новых нормативных правовых актов и невозможностью выполнения каких-либо обязатель</w:t>
      </w:r>
      <w:proofErr w:type="gramStart"/>
      <w:r w:rsidRPr="00554358">
        <w:rPr>
          <w:rFonts w:ascii="Times New Roman" w:hAnsi="Times New Roman" w:cs="Times New Roman"/>
          <w:color w:val="auto"/>
          <w:sz w:val="24"/>
          <w:szCs w:val="24"/>
        </w:rPr>
        <w:t>ств в св</w:t>
      </w:r>
      <w:proofErr w:type="gramEnd"/>
      <w:r w:rsidRPr="00554358">
        <w:rPr>
          <w:rFonts w:ascii="Times New Roman" w:hAnsi="Times New Roman" w:cs="Times New Roman"/>
          <w:color w:val="auto"/>
          <w:sz w:val="24"/>
          <w:szCs w:val="24"/>
        </w:rPr>
        <w:t>язи с данными изменениями;</w:t>
      </w:r>
    </w:p>
    <w:p w:rsidR="00554358" w:rsidRPr="00554358" w:rsidRDefault="00554358" w:rsidP="00554358">
      <w:pPr>
        <w:pStyle w:val="ConsPlusNormal"/>
        <w:ind w:firstLine="567"/>
        <w:jc w:val="both"/>
        <w:rPr>
          <w:rFonts w:ascii="Times New Roman" w:hAnsi="Times New Roman" w:cs="Times New Roman"/>
          <w:color w:val="auto"/>
          <w:sz w:val="24"/>
          <w:szCs w:val="24"/>
        </w:rPr>
      </w:pPr>
      <w:r w:rsidRPr="00554358">
        <w:rPr>
          <w:rFonts w:ascii="Times New Roman" w:hAnsi="Times New Roman" w:cs="Times New Roman"/>
          <w:color w:val="auto"/>
          <w:sz w:val="24"/>
          <w:szCs w:val="24"/>
        </w:rPr>
        <w:t>непредвиденные риски, связанные с резким ухудшением состояния экономики вследствие финансового и экономического кризиса, а также природными и техногенными авариями, катастрофами и стихийными бедствиями.</w:t>
      </w:r>
    </w:p>
    <w:p w:rsidR="00554358" w:rsidRPr="00554358" w:rsidRDefault="00554358" w:rsidP="00554358">
      <w:pPr>
        <w:pStyle w:val="ConsPlusNormal"/>
        <w:ind w:firstLine="567"/>
        <w:jc w:val="both"/>
        <w:rPr>
          <w:rFonts w:ascii="Times New Roman" w:hAnsi="Times New Roman" w:cs="Times New Roman"/>
          <w:color w:val="auto"/>
          <w:sz w:val="24"/>
          <w:szCs w:val="24"/>
        </w:rPr>
      </w:pPr>
      <w:proofErr w:type="gramStart"/>
      <w:r w:rsidRPr="00554358">
        <w:rPr>
          <w:rFonts w:ascii="Times New Roman" w:hAnsi="Times New Roman" w:cs="Times New Roman"/>
          <w:color w:val="auto"/>
          <w:sz w:val="24"/>
          <w:szCs w:val="24"/>
        </w:rPr>
        <w:t xml:space="preserve">К внутренним рискам можно отнести административные риски, связанные с </w:t>
      </w:r>
      <w:r w:rsidRPr="00554358">
        <w:rPr>
          <w:rFonts w:ascii="Times New Roman" w:hAnsi="Times New Roman" w:cs="Times New Roman"/>
          <w:color w:val="auto"/>
          <w:sz w:val="24"/>
          <w:szCs w:val="24"/>
        </w:rPr>
        <w:lastRenderedPageBreak/>
        <w:t>неэффективным управлением реализацией программы, недостаточностью межведомственной координации в ходе реализации мероприятий, недостаточной квалификацией кадров, что может повлечь за собой нарушение планируемых сроков реализации программы, невыполнение ее целей и задач, не достижение плановых значений показателей, снижение эффективности использования ресурсов и качества выполнения мероприятий программы.</w:t>
      </w:r>
      <w:proofErr w:type="gramEnd"/>
    </w:p>
    <w:p w:rsidR="00554358" w:rsidRPr="00554358" w:rsidRDefault="00554358" w:rsidP="00554358">
      <w:pPr>
        <w:pStyle w:val="ConsPlusNormal"/>
        <w:ind w:firstLine="567"/>
        <w:jc w:val="both"/>
        <w:rPr>
          <w:rFonts w:ascii="Times New Roman" w:hAnsi="Times New Roman" w:cs="Times New Roman"/>
          <w:color w:val="auto"/>
          <w:sz w:val="24"/>
          <w:szCs w:val="24"/>
        </w:rPr>
      </w:pPr>
      <w:r w:rsidRPr="00554358">
        <w:rPr>
          <w:rFonts w:ascii="Times New Roman" w:hAnsi="Times New Roman" w:cs="Times New Roman"/>
          <w:color w:val="auto"/>
          <w:sz w:val="24"/>
          <w:szCs w:val="24"/>
        </w:rPr>
        <w:t>В целях управления указанными рисками в процессе реализации программы предусматривается:</w:t>
      </w:r>
    </w:p>
    <w:p w:rsidR="00554358" w:rsidRPr="00554358" w:rsidRDefault="00554358" w:rsidP="00554358">
      <w:pPr>
        <w:pStyle w:val="ConsPlusNormal"/>
        <w:ind w:firstLine="567"/>
        <w:jc w:val="both"/>
        <w:rPr>
          <w:rFonts w:ascii="Times New Roman" w:hAnsi="Times New Roman" w:cs="Times New Roman"/>
          <w:color w:val="auto"/>
          <w:sz w:val="24"/>
          <w:szCs w:val="24"/>
        </w:rPr>
      </w:pPr>
      <w:r w:rsidRPr="00554358">
        <w:rPr>
          <w:rFonts w:ascii="Times New Roman" w:hAnsi="Times New Roman" w:cs="Times New Roman"/>
          <w:color w:val="auto"/>
          <w:sz w:val="24"/>
          <w:szCs w:val="24"/>
        </w:rPr>
        <w:t>формирование эффективной системы управления Программой на основе четкого распределения функций, полномочий и ответственности ответственного исполнителя и участников программы;</w:t>
      </w:r>
    </w:p>
    <w:p w:rsidR="00554358" w:rsidRPr="00554358" w:rsidRDefault="00554358" w:rsidP="00554358">
      <w:pPr>
        <w:pStyle w:val="ConsPlusNormal"/>
        <w:ind w:firstLine="567"/>
        <w:jc w:val="both"/>
        <w:rPr>
          <w:rFonts w:ascii="Times New Roman" w:hAnsi="Times New Roman" w:cs="Times New Roman"/>
          <w:color w:val="auto"/>
          <w:sz w:val="24"/>
          <w:szCs w:val="24"/>
        </w:rPr>
      </w:pPr>
      <w:r w:rsidRPr="00554358">
        <w:rPr>
          <w:rFonts w:ascii="Times New Roman" w:hAnsi="Times New Roman" w:cs="Times New Roman"/>
          <w:color w:val="auto"/>
          <w:sz w:val="24"/>
          <w:szCs w:val="24"/>
        </w:rPr>
        <w:t>проведение мониторинга планируемых изменений в законодательстве Российской Федерации и Костромской области, своевременная подготовка проектов муниципальных нормативных правовых актов;</w:t>
      </w:r>
    </w:p>
    <w:p w:rsidR="00554358" w:rsidRPr="00554358" w:rsidRDefault="00554358" w:rsidP="00554358">
      <w:pPr>
        <w:pStyle w:val="ConsPlusNormal"/>
        <w:ind w:firstLine="567"/>
        <w:jc w:val="both"/>
        <w:rPr>
          <w:rFonts w:ascii="Times New Roman" w:hAnsi="Times New Roman" w:cs="Times New Roman"/>
          <w:color w:val="auto"/>
          <w:sz w:val="24"/>
          <w:szCs w:val="24"/>
        </w:rPr>
      </w:pPr>
      <w:r w:rsidRPr="00554358">
        <w:rPr>
          <w:rFonts w:ascii="Times New Roman" w:hAnsi="Times New Roman" w:cs="Times New Roman"/>
          <w:color w:val="auto"/>
          <w:sz w:val="24"/>
          <w:szCs w:val="24"/>
        </w:rPr>
        <w:t>проведение мониторинга и внутреннего аудита выполнения программы, регулярного анализа и, при необходимости, корректировки показателей (индикаторов),  а также мероприятий программы;</w:t>
      </w:r>
    </w:p>
    <w:p w:rsidR="00554358" w:rsidRPr="00554358" w:rsidRDefault="00554358" w:rsidP="00554358">
      <w:pPr>
        <w:pStyle w:val="ConsPlusNormal"/>
        <w:ind w:firstLine="567"/>
        <w:jc w:val="both"/>
        <w:rPr>
          <w:rFonts w:ascii="Times New Roman" w:hAnsi="Times New Roman" w:cs="Times New Roman"/>
          <w:color w:val="auto"/>
          <w:sz w:val="24"/>
          <w:szCs w:val="24"/>
        </w:rPr>
      </w:pPr>
      <w:r w:rsidRPr="00554358">
        <w:rPr>
          <w:rFonts w:ascii="Times New Roman" w:hAnsi="Times New Roman" w:cs="Times New Roman"/>
          <w:color w:val="auto"/>
          <w:sz w:val="24"/>
          <w:szCs w:val="24"/>
        </w:rPr>
        <w:t>повышение квалификации и ответственности персонала ответственного исполнителя и участников программы для своевременной и эффективной реализации предусмотренных мероприятий;</w:t>
      </w:r>
    </w:p>
    <w:p w:rsidR="00554358" w:rsidRPr="00554358" w:rsidRDefault="00554358" w:rsidP="00554358">
      <w:pPr>
        <w:pStyle w:val="ConsPlusNormal"/>
        <w:ind w:firstLine="567"/>
        <w:jc w:val="both"/>
        <w:rPr>
          <w:rFonts w:ascii="Times New Roman" w:hAnsi="Times New Roman" w:cs="Times New Roman"/>
          <w:color w:val="auto"/>
          <w:sz w:val="24"/>
          <w:szCs w:val="24"/>
        </w:rPr>
      </w:pPr>
      <w:r w:rsidRPr="00554358">
        <w:rPr>
          <w:rFonts w:ascii="Times New Roman" w:hAnsi="Times New Roman" w:cs="Times New Roman"/>
          <w:color w:val="auto"/>
          <w:sz w:val="24"/>
          <w:szCs w:val="24"/>
        </w:rPr>
        <w:t>перераспределение объемов финансирования в зависимости от динамики и темпов достижения поставленных целей, внешних факторов.</w:t>
      </w:r>
    </w:p>
    <w:p w:rsidR="00554358" w:rsidRPr="00554358" w:rsidRDefault="00554358" w:rsidP="00554358">
      <w:pPr>
        <w:pStyle w:val="ConsPlusNormal"/>
        <w:ind w:firstLine="567"/>
        <w:jc w:val="both"/>
        <w:rPr>
          <w:rFonts w:ascii="Times New Roman" w:hAnsi="Times New Roman" w:cs="Times New Roman"/>
          <w:color w:val="auto"/>
          <w:sz w:val="24"/>
          <w:szCs w:val="24"/>
        </w:rPr>
      </w:pPr>
    </w:p>
    <w:p w:rsidR="00554358" w:rsidRPr="00554358" w:rsidRDefault="00554358" w:rsidP="00554358">
      <w:pPr>
        <w:pStyle w:val="ConsPlusNormal"/>
        <w:ind w:firstLine="567"/>
        <w:jc w:val="both"/>
        <w:rPr>
          <w:rFonts w:ascii="Times New Roman" w:hAnsi="Times New Roman" w:cs="Times New Roman"/>
          <w:color w:val="auto"/>
          <w:sz w:val="24"/>
          <w:szCs w:val="24"/>
        </w:rPr>
      </w:pPr>
    </w:p>
    <w:p w:rsidR="00554358" w:rsidRPr="00554358" w:rsidRDefault="00554358" w:rsidP="00554358">
      <w:pPr>
        <w:pStyle w:val="ConsPlusNormal"/>
        <w:ind w:firstLine="567"/>
        <w:jc w:val="both"/>
        <w:rPr>
          <w:rFonts w:ascii="Times New Roman" w:hAnsi="Times New Roman" w:cs="Times New Roman"/>
          <w:color w:val="auto"/>
          <w:sz w:val="24"/>
          <w:szCs w:val="24"/>
        </w:rPr>
      </w:pPr>
    </w:p>
    <w:p w:rsidR="00554358" w:rsidRPr="00554358" w:rsidRDefault="00554358" w:rsidP="00554358">
      <w:pPr>
        <w:pStyle w:val="ConsPlusNormal"/>
        <w:ind w:firstLine="567"/>
        <w:jc w:val="both"/>
        <w:rPr>
          <w:rFonts w:ascii="Times New Roman" w:hAnsi="Times New Roman" w:cs="Times New Roman"/>
          <w:color w:val="auto"/>
          <w:sz w:val="24"/>
          <w:szCs w:val="24"/>
        </w:rPr>
      </w:pPr>
    </w:p>
    <w:p w:rsidR="00554358" w:rsidRPr="00554358" w:rsidRDefault="00554358" w:rsidP="00554358">
      <w:pPr>
        <w:pStyle w:val="ConsPlusNormal"/>
        <w:ind w:firstLine="567"/>
        <w:jc w:val="both"/>
        <w:rPr>
          <w:rFonts w:ascii="Times New Roman" w:hAnsi="Times New Roman" w:cs="Times New Roman"/>
          <w:color w:val="auto"/>
          <w:sz w:val="24"/>
          <w:szCs w:val="24"/>
        </w:rPr>
      </w:pPr>
    </w:p>
    <w:p w:rsidR="00554358" w:rsidRPr="00554358" w:rsidRDefault="00554358" w:rsidP="00554358">
      <w:pPr>
        <w:pStyle w:val="P1"/>
        <w:spacing w:after="0"/>
        <w:jc w:val="left"/>
        <w:rPr>
          <w:rFonts w:cs="Times New Roman"/>
          <w:szCs w:val="24"/>
        </w:rPr>
      </w:pPr>
    </w:p>
    <w:p w:rsidR="00554358" w:rsidRPr="00554358" w:rsidRDefault="00554358" w:rsidP="00554358">
      <w:pPr>
        <w:jc w:val="right"/>
        <w:rPr>
          <w:sz w:val="24"/>
          <w:szCs w:val="24"/>
          <w:shd w:val="clear" w:color="auto" w:fill="FFFFFF"/>
        </w:rPr>
      </w:pPr>
      <w:r w:rsidRPr="00554358">
        <w:rPr>
          <w:sz w:val="24"/>
          <w:szCs w:val="24"/>
          <w:shd w:val="clear" w:color="auto" w:fill="FFFFFF"/>
        </w:rPr>
        <w:t>Приложение №1</w:t>
      </w:r>
    </w:p>
    <w:p w:rsidR="00554358" w:rsidRPr="00554358" w:rsidRDefault="00554358" w:rsidP="00554358">
      <w:pPr>
        <w:jc w:val="right"/>
        <w:rPr>
          <w:sz w:val="24"/>
          <w:szCs w:val="24"/>
          <w:shd w:val="clear" w:color="auto" w:fill="FFFFFF"/>
        </w:rPr>
      </w:pPr>
      <w:r w:rsidRPr="00554358">
        <w:rPr>
          <w:sz w:val="24"/>
          <w:szCs w:val="24"/>
          <w:shd w:val="clear" w:color="auto" w:fill="FFFFFF"/>
        </w:rPr>
        <w:t xml:space="preserve">к муниципальной программе </w:t>
      </w:r>
    </w:p>
    <w:p w:rsidR="00554358" w:rsidRPr="00554358" w:rsidRDefault="00554358" w:rsidP="00554358">
      <w:pPr>
        <w:jc w:val="right"/>
        <w:rPr>
          <w:sz w:val="24"/>
          <w:szCs w:val="24"/>
          <w:shd w:val="clear" w:color="auto" w:fill="FFFFFF"/>
        </w:rPr>
      </w:pPr>
      <w:r w:rsidRPr="00554358">
        <w:rPr>
          <w:sz w:val="24"/>
          <w:szCs w:val="24"/>
          <w:shd w:val="clear" w:color="auto" w:fill="FFFFFF"/>
        </w:rPr>
        <w:t xml:space="preserve">«Формирование </w:t>
      </w:r>
      <w:proofErr w:type="gramStart"/>
      <w:r w:rsidRPr="00554358">
        <w:rPr>
          <w:sz w:val="24"/>
          <w:szCs w:val="24"/>
          <w:shd w:val="clear" w:color="auto" w:fill="FFFFFF"/>
        </w:rPr>
        <w:t>современной</w:t>
      </w:r>
      <w:proofErr w:type="gramEnd"/>
      <w:r w:rsidRPr="00554358">
        <w:rPr>
          <w:sz w:val="24"/>
          <w:szCs w:val="24"/>
          <w:shd w:val="clear" w:color="auto" w:fill="FFFFFF"/>
        </w:rPr>
        <w:t xml:space="preserve"> городской </w:t>
      </w:r>
    </w:p>
    <w:p w:rsidR="00554358" w:rsidRPr="00554358" w:rsidRDefault="00554358" w:rsidP="00554358">
      <w:pPr>
        <w:jc w:val="right"/>
        <w:rPr>
          <w:sz w:val="24"/>
          <w:szCs w:val="24"/>
          <w:shd w:val="clear" w:color="auto" w:fill="FFFFFF"/>
        </w:rPr>
      </w:pPr>
      <w:r w:rsidRPr="00554358">
        <w:rPr>
          <w:sz w:val="24"/>
          <w:szCs w:val="24"/>
          <w:shd w:val="clear" w:color="auto" w:fill="FFFFFF"/>
        </w:rPr>
        <w:t xml:space="preserve">среды на территории </w:t>
      </w:r>
      <w:proofErr w:type="spellStart"/>
      <w:r w:rsidRPr="00554358">
        <w:rPr>
          <w:sz w:val="24"/>
          <w:szCs w:val="24"/>
          <w:shd w:val="clear" w:color="auto" w:fill="FFFFFF"/>
        </w:rPr>
        <w:t>Зебляковского</w:t>
      </w:r>
      <w:proofErr w:type="spellEnd"/>
      <w:r w:rsidRPr="00554358">
        <w:rPr>
          <w:sz w:val="24"/>
          <w:szCs w:val="24"/>
          <w:shd w:val="clear" w:color="auto" w:fill="FFFFFF"/>
        </w:rPr>
        <w:t xml:space="preserve"> </w:t>
      </w:r>
    </w:p>
    <w:p w:rsidR="00554358" w:rsidRPr="00554358" w:rsidRDefault="00554358" w:rsidP="00554358">
      <w:pPr>
        <w:jc w:val="right"/>
        <w:rPr>
          <w:sz w:val="24"/>
          <w:szCs w:val="24"/>
          <w:shd w:val="clear" w:color="auto" w:fill="FFFFFF"/>
        </w:rPr>
      </w:pPr>
      <w:r w:rsidRPr="00554358">
        <w:rPr>
          <w:sz w:val="24"/>
          <w:szCs w:val="24"/>
          <w:shd w:val="clear" w:color="auto" w:fill="FFFFFF"/>
        </w:rPr>
        <w:t xml:space="preserve">сельского поселения </w:t>
      </w:r>
      <w:proofErr w:type="spellStart"/>
      <w:r w:rsidRPr="00554358">
        <w:rPr>
          <w:sz w:val="24"/>
          <w:szCs w:val="24"/>
          <w:shd w:val="clear" w:color="auto" w:fill="FFFFFF"/>
        </w:rPr>
        <w:t>Шарьинского</w:t>
      </w:r>
      <w:proofErr w:type="spellEnd"/>
      <w:r w:rsidRPr="00554358">
        <w:rPr>
          <w:sz w:val="24"/>
          <w:szCs w:val="24"/>
          <w:shd w:val="clear" w:color="auto" w:fill="FFFFFF"/>
        </w:rPr>
        <w:t xml:space="preserve"> </w:t>
      </w:r>
    </w:p>
    <w:p w:rsidR="00554358" w:rsidRPr="00554358" w:rsidRDefault="00554358" w:rsidP="00554358">
      <w:pPr>
        <w:jc w:val="right"/>
        <w:rPr>
          <w:sz w:val="24"/>
          <w:szCs w:val="24"/>
          <w:shd w:val="clear" w:color="auto" w:fill="FFFFFF"/>
        </w:rPr>
      </w:pPr>
      <w:r w:rsidRPr="00554358">
        <w:rPr>
          <w:sz w:val="24"/>
          <w:szCs w:val="24"/>
          <w:shd w:val="clear" w:color="auto" w:fill="FFFFFF"/>
        </w:rPr>
        <w:t xml:space="preserve">муниципального района </w:t>
      </w:r>
      <w:proofErr w:type="gramStart"/>
      <w:r w:rsidRPr="00554358">
        <w:rPr>
          <w:sz w:val="24"/>
          <w:szCs w:val="24"/>
          <w:shd w:val="clear" w:color="auto" w:fill="FFFFFF"/>
        </w:rPr>
        <w:t>Костромской</w:t>
      </w:r>
      <w:proofErr w:type="gramEnd"/>
    </w:p>
    <w:p w:rsidR="00554358" w:rsidRPr="00554358" w:rsidRDefault="00554358" w:rsidP="00554358">
      <w:pPr>
        <w:jc w:val="right"/>
        <w:rPr>
          <w:sz w:val="24"/>
          <w:szCs w:val="24"/>
          <w:shd w:val="clear" w:color="auto" w:fill="FFFFFF"/>
        </w:rPr>
      </w:pPr>
      <w:r w:rsidRPr="00554358">
        <w:rPr>
          <w:sz w:val="24"/>
          <w:szCs w:val="24"/>
          <w:shd w:val="clear" w:color="auto" w:fill="FFFFFF"/>
        </w:rPr>
        <w:t xml:space="preserve"> области на 2018-2024 годы»</w:t>
      </w:r>
    </w:p>
    <w:p w:rsidR="00554358" w:rsidRPr="00554358" w:rsidRDefault="00554358" w:rsidP="00554358">
      <w:pPr>
        <w:jc w:val="right"/>
        <w:rPr>
          <w:sz w:val="24"/>
          <w:szCs w:val="24"/>
          <w:shd w:val="clear" w:color="auto" w:fill="FFFFFF"/>
        </w:rPr>
      </w:pPr>
    </w:p>
    <w:p w:rsidR="00554358" w:rsidRPr="00554358" w:rsidRDefault="00554358" w:rsidP="00554358">
      <w:pPr>
        <w:jc w:val="center"/>
        <w:rPr>
          <w:sz w:val="24"/>
          <w:szCs w:val="24"/>
          <w:shd w:val="clear" w:color="auto" w:fill="FFFFFF"/>
        </w:rPr>
      </w:pPr>
      <w:r w:rsidRPr="00554358">
        <w:rPr>
          <w:sz w:val="24"/>
          <w:szCs w:val="24"/>
          <w:shd w:val="clear" w:color="auto" w:fill="FFFFFF"/>
        </w:rPr>
        <w:t xml:space="preserve">Перечень мероприятий  муниципальной программы «Формирование современной городской среды на территории </w:t>
      </w:r>
      <w:proofErr w:type="spellStart"/>
      <w:r w:rsidRPr="00554358">
        <w:rPr>
          <w:sz w:val="24"/>
          <w:szCs w:val="24"/>
          <w:shd w:val="clear" w:color="auto" w:fill="FFFFFF"/>
        </w:rPr>
        <w:t>Зебляковского</w:t>
      </w:r>
      <w:proofErr w:type="spellEnd"/>
      <w:r w:rsidRPr="00554358">
        <w:rPr>
          <w:sz w:val="24"/>
          <w:szCs w:val="24"/>
          <w:shd w:val="clear" w:color="auto" w:fill="FFFFFF"/>
        </w:rPr>
        <w:t xml:space="preserve"> сельского поселения </w:t>
      </w:r>
      <w:proofErr w:type="spellStart"/>
      <w:r w:rsidRPr="00554358">
        <w:rPr>
          <w:sz w:val="24"/>
          <w:szCs w:val="24"/>
          <w:shd w:val="clear" w:color="auto" w:fill="FFFFFF"/>
        </w:rPr>
        <w:t>Шарьинского</w:t>
      </w:r>
      <w:proofErr w:type="spellEnd"/>
      <w:r w:rsidRPr="00554358">
        <w:rPr>
          <w:sz w:val="24"/>
          <w:szCs w:val="24"/>
          <w:shd w:val="clear" w:color="auto" w:fill="FFFFFF"/>
        </w:rPr>
        <w:t xml:space="preserve"> муниципального района Костромской области на 2018-2024 годы».</w:t>
      </w:r>
    </w:p>
    <w:p w:rsidR="00554358" w:rsidRPr="00554358" w:rsidRDefault="00554358" w:rsidP="00554358">
      <w:pPr>
        <w:jc w:val="right"/>
        <w:rPr>
          <w:sz w:val="24"/>
          <w:szCs w:val="24"/>
          <w:shd w:val="clear" w:color="auto" w:fill="FFFFF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1"/>
        <w:gridCol w:w="4145"/>
        <w:gridCol w:w="5085"/>
      </w:tblGrid>
      <w:tr w:rsidR="00554358" w:rsidRPr="00554358" w:rsidTr="00AA46E1">
        <w:tc>
          <w:tcPr>
            <w:tcW w:w="801" w:type="dxa"/>
          </w:tcPr>
          <w:p w:rsidR="00554358" w:rsidRPr="00554358" w:rsidRDefault="00554358" w:rsidP="00AA46E1">
            <w:pPr>
              <w:jc w:val="right"/>
              <w:rPr>
                <w:sz w:val="24"/>
                <w:szCs w:val="24"/>
                <w:shd w:val="clear" w:color="auto" w:fill="FFFFFF"/>
              </w:rPr>
            </w:pPr>
            <w:r w:rsidRPr="00554358">
              <w:rPr>
                <w:sz w:val="24"/>
                <w:szCs w:val="24"/>
                <w:shd w:val="clear" w:color="auto" w:fill="FFFFFF"/>
              </w:rPr>
              <w:t>№</w:t>
            </w:r>
            <w:proofErr w:type="spellStart"/>
            <w:proofErr w:type="gramStart"/>
            <w:r w:rsidRPr="00554358">
              <w:rPr>
                <w:sz w:val="24"/>
                <w:szCs w:val="24"/>
                <w:shd w:val="clear" w:color="auto" w:fill="FFFFFF"/>
              </w:rPr>
              <w:t>п</w:t>
            </w:r>
            <w:proofErr w:type="spellEnd"/>
            <w:proofErr w:type="gramEnd"/>
            <w:r w:rsidRPr="00554358">
              <w:rPr>
                <w:sz w:val="24"/>
                <w:szCs w:val="24"/>
                <w:shd w:val="clear" w:color="auto" w:fill="FFFFFF"/>
              </w:rPr>
              <w:t>/</w:t>
            </w:r>
            <w:proofErr w:type="spellStart"/>
            <w:r w:rsidRPr="00554358">
              <w:rPr>
                <w:sz w:val="24"/>
                <w:szCs w:val="24"/>
                <w:shd w:val="clear" w:color="auto" w:fill="FFFFFF"/>
              </w:rPr>
              <w:t>п</w:t>
            </w:r>
            <w:proofErr w:type="spellEnd"/>
          </w:p>
        </w:tc>
        <w:tc>
          <w:tcPr>
            <w:tcW w:w="4145" w:type="dxa"/>
          </w:tcPr>
          <w:p w:rsidR="00554358" w:rsidRPr="00554358" w:rsidRDefault="00554358" w:rsidP="00AA46E1">
            <w:pPr>
              <w:jc w:val="center"/>
              <w:rPr>
                <w:sz w:val="24"/>
                <w:szCs w:val="24"/>
                <w:shd w:val="clear" w:color="auto" w:fill="FFFFFF"/>
              </w:rPr>
            </w:pPr>
            <w:r w:rsidRPr="00554358">
              <w:rPr>
                <w:sz w:val="24"/>
                <w:szCs w:val="24"/>
                <w:shd w:val="clear" w:color="auto" w:fill="FFFFFF"/>
              </w:rPr>
              <w:t>адрес</w:t>
            </w:r>
          </w:p>
        </w:tc>
        <w:tc>
          <w:tcPr>
            <w:tcW w:w="5085" w:type="dxa"/>
          </w:tcPr>
          <w:p w:rsidR="00554358" w:rsidRPr="00554358" w:rsidRDefault="00554358" w:rsidP="00AA46E1">
            <w:pPr>
              <w:jc w:val="center"/>
              <w:rPr>
                <w:sz w:val="24"/>
                <w:szCs w:val="24"/>
                <w:shd w:val="clear" w:color="auto" w:fill="FFFFFF"/>
              </w:rPr>
            </w:pPr>
            <w:r w:rsidRPr="00554358">
              <w:rPr>
                <w:sz w:val="24"/>
                <w:szCs w:val="24"/>
              </w:rPr>
              <w:t xml:space="preserve">Нормативная стоимость (единичные расценки) работ по благоустройству общественных </w:t>
            </w:r>
            <w:proofErr w:type="spellStart"/>
            <w:r w:rsidRPr="00554358">
              <w:rPr>
                <w:sz w:val="24"/>
                <w:szCs w:val="24"/>
              </w:rPr>
              <w:t>территоррий</w:t>
            </w:r>
            <w:proofErr w:type="spellEnd"/>
          </w:p>
        </w:tc>
      </w:tr>
      <w:tr w:rsidR="00554358" w:rsidRPr="00554358" w:rsidTr="00AA46E1">
        <w:tc>
          <w:tcPr>
            <w:tcW w:w="10031" w:type="dxa"/>
            <w:gridSpan w:val="3"/>
          </w:tcPr>
          <w:p w:rsidR="00554358" w:rsidRPr="00554358" w:rsidRDefault="00554358" w:rsidP="00AA46E1">
            <w:pPr>
              <w:jc w:val="center"/>
              <w:rPr>
                <w:sz w:val="24"/>
                <w:szCs w:val="24"/>
                <w:shd w:val="clear" w:color="auto" w:fill="FFFFFF"/>
              </w:rPr>
            </w:pPr>
            <w:r w:rsidRPr="00554358">
              <w:rPr>
                <w:sz w:val="24"/>
                <w:szCs w:val="24"/>
                <w:shd w:val="clear" w:color="auto" w:fill="FFFFFF"/>
              </w:rPr>
              <w:t>2018</w:t>
            </w:r>
          </w:p>
          <w:p w:rsidR="00554358" w:rsidRPr="00554358" w:rsidRDefault="00554358" w:rsidP="00AA46E1">
            <w:pPr>
              <w:jc w:val="center"/>
              <w:rPr>
                <w:sz w:val="24"/>
                <w:szCs w:val="24"/>
                <w:shd w:val="clear" w:color="auto" w:fill="FFFFFF"/>
              </w:rPr>
            </w:pPr>
            <w:r w:rsidRPr="00554358">
              <w:rPr>
                <w:sz w:val="24"/>
                <w:szCs w:val="24"/>
                <w:shd w:val="clear" w:color="auto" w:fill="FFFFFF"/>
              </w:rPr>
              <w:t>Всего по программе в 2018 году 1 193,479 тыс. руб.</w:t>
            </w:r>
          </w:p>
        </w:tc>
      </w:tr>
      <w:tr w:rsidR="00554358" w:rsidRPr="00554358" w:rsidTr="00AA46E1">
        <w:tc>
          <w:tcPr>
            <w:tcW w:w="801" w:type="dxa"/>
          </w:tcPr>
          <w:p w:rsidR="00554358" w:rsidRPr="00554358" w:rsidRDefault="00554358" w:rsidP="00AA46E1">
            <w:pPr>
              <w:jc w:val="right"/>
              <w:rPr>
                <w:sz w:val="24"/>
                <w:szCs w:val="24"/>
                <w:shd w:val="clear" w:color="auto" w:fill="FFFFFF"/>
              </w:rPr>
            </w:pPr>
            <w:r w:rsidRPr="00554358">
              <w:rPr>
                <w:sz w:val="24"/>
                <w:szCs w:val="24"/>
                <w:shd w:val="clear" w:color="auto" w:fill="FFFFFF"/>
              </w:rPr>
              <w:t>1</w:t>
            </w:r>
          </w:p>
        </w:tc>
        <w:tc>
          <w:tcPr>
            <w:tcW w:w="4145" w:type="dxa"/>
          </w:tcPr>
          <w:p w:rsidR="00554358" w:rsidRPr="00554358" w:rsidRDefault="00554358" w:rsidP="00AA46E1">
            <w:pPr>
              <w:jc w:val="both"/>
              <w:rPr>
                <w:sz w:val="24"/>
                <w:szCs w:val="24"/>
              </w:rPr>
            </w:pPr>
          </w:p>
          <w:p w:rsidR="00554358" w:rsidRPr="00554358" w:rsidRDefault="00554358" w:rsidP="00AA46E1">
            <w:pPr>
              <w:pStyle w:val="Default"/>
              <w:shd w:val="clear" w:color="auto" w:fill="FFFFFF"/>
              <w:rPr>
                <w:color w:val="auto"/>
              </w:rPr>
            </w:pPr>
            <w:r w:rsidRPr="00554358">
              <w:rPr>
                <w:color w:val="auto"/>
              </w:rPr>
              <w:t>общественная территория возле МУ "</w:t>
            </w:r>
            <w:proofErr w:type="spellStart"/>
            <w:r w:rsidRPr="00554358">
              <w:rPr>
                <w:color w:val="auto"/>
              </w:rPr>
              <w:t>Зебляковский</w:t>
            </w:r>
            <w:proofErr w:type="spellEnd"/>
            <w:r w:rsidRPr="00554358">
              <w:rPr>
                <w:color w:val="auto"/>
              </w:rPr>
              <w:t xml:space="preserve"> дом культуры"</w:t>
            </w:r>
          </w:p>
          <w:p w:rsidR="00554358" w:rsidRPr="00554358" w:rsidRDefault="00554358" w:rsidP="00AA46E1">
            <w:pPr>
              <w:jc w:val="both"/>
              <w:rPr>
                <w:sz w:val="24"/>
                <w:szCs w:val="24"/>
              </w:rPr>
            </w:pPr>
            <w:r w:rsidRPr="00554358">
              <w:rPr>
                <w:sz w:val="24"/>
                <w:szCs w:val="24"/>
              </w:rPr>
              <w:t xml:space="preserve">п. Зебляки, ул. </w:t>
            </w:r>
            <w:proofErr w:type="gramStart"/>
            <w:r w:rsidRPr="00554358">
              <w:rPr>
                <w:sz w:val="24"/>
                <w:szCs w:val="24"/>
              </w:rPr>
              <w:t>Костромская</w:t>
            </w:r>
            <w:proofErr w:type="gramEnd"/>
            <w:r w:rsidRPr="00554358">
              <w:rPr>
                <w:sz w:val="24"/>
                <w:szCs w:val="24"/>
              </w:rPr>
              <w:t>, д. 19а</w:t>
            </w:r>
          </w:p>
          <w:p w:rsidR="00554358" w:rsidRPr="00554358" w:rsidRDefault="00554358" w:rsidP="00AA46E1">
            <w:pPr>
              <w:jc w:val="both"/>
              <w:rPr>
                <w:sz w:val="24"/>
                <w:szCs w:val="24"/>
                <w:shd w:val="clear" w:color="auto" w:fill="FFFFFF"/>
              </w:rPr>
            </w:pPr>
            <w:r w:rsidRPr="00554358">
              <w:rPr>
                <w:sz w:val="24"/>
                <w:szCs w:val="24"/>
              </w:rPr>
              <w:t>Устройство пешеходной дорожки, изготовление деревянных скульптур, установка скамеек, урн, озеленение территории.</w:t>
            </w:r>
          </w:p>
        </w:tc>
        <w:tc>
          <w:tcPr>
            <w:tcW w:w="5085" w:type="dxa"/>
          </w:tcPr>
          <w:p w:rsidR="00554358" w:rsidRPr="00554358" w:rsidRDefault="00554358" w:rsidP="00AA46E1">
            <w:pPr>
              <w:pStyle w:val="ConsPlusNormal"/>
              <w:ind w:firstLine="709"/>
              <w:jc w:val="both"/>
              <w:rPr>
                <w:rFonts w:ascii="Times New Roman" w:hAnsi="Times New Roman" w:cs="Times New Roman"/>
                <w:color w:val="auto"/>
                <w:sz w:val="24"/>
                <w:szCs w:val="24"/>
              </w:rPr>
            </w:pPr>
            <w:r w:rsidRPr="00554358">
              <w:rPr>
                <w:rFonts w:ascii="Times New Roman" w:hAnsi="Times New Roman" w:cs="Times New Roman"/>
                <w:color w:val="auto"/>
                <w:sz w:val="24"/>
                <w:szCs w:val="24"/>
              </w:rPr>
              <w:t>Общий объем финансирования  – 1 193,479 тыс. руб., в том числе:</w:t>
            </w:r>
          </w:p>
          <w:p w:rsidR="00554358" w:rsidRPr="00554358" w:rsidRDefault="00554358" w:rsidP="00AA46E1">
            <w:pPr>
              <w:pStyle w:val="ConsPlusNormal"/>
              <w:jc w:val="both"/>
              <w:rPr>
                <w:rFonts w:ascii="Times New Roman" w:hAnsi="Times New Roman" w:cs="Times New Roman"/>
                <w:color w:val="auto"/>
                <w:sz w:val="24"/>
                <w:szCs w:val="24"/>
              </w:rPr>
            </w:pPr>
            <w:r w:rsidRPr="00554358">
              <w:rPr>
                <w:rFonts w:ascii="Times New Roman" w:hAnsi="Times New Roman" w:cs="Times New Roman"/>
                <w:color w:val="auto"/>
                <w:sz w:val="24"/>
                <w:szCs w:val="24"/>
              </w:rPr>
              <w:t>1) средства областного бюджета – 892,859 тыс. руб.;</w:t>
            </w:r>
          </w:p>
          <w:p w:rsidR="00554358" w:rsidRPr="00554358" w:rsidRDefault="00554358" w:rsidP="00AA46E1">
            <w:pPr>
              <w:pStyle w:val="ConsPlusNormal"/>
              <w:jc w:val="both"/>
              <w:rPr>
                <w:rFonts w:ascii="Times New Roman" w:hAnsi="Times New Roman" w:cs="Times New Roman"/>
                <w:color w:val="auto"/>
                <w:sz w:val="24"/>
                <w:szCs w:val="24"/>
              </w:rPr>
            </w:pPr>
            <w:r w:rsidRPr="00554358">
              <w:rPr>
                <w:rFonts w:ascii="Times New Roman" w:hAnsi="Times New Roman" w:cs="Times New Roman"/>
                <w:color w:val="auto"/>
                <w:sz w:val="24"/>
                <w:szCs w:val="24"/>
              </w:rPr>
              <w:t xml:space="preserve">2) средства местного бюджета–  300,62 тыс. руб. </w:t>
            </w:r>
          </w:p>
          <w:p w:rsidR="00554358" w:rsidRPr="00554358" w:rsidRDefault="00554358" w:rsidP="00AA46E1">
            <w:pPr>
              <w:pStyle w:val="ConsPlusNormal"/>
              <w:rPr>
                <w:rFonts w:ascii="Times New Roman" w:hAnsi="Times New Roman" w:cs="Times New Roman"/>
                <w:color w:val="auto"/>
                <w:sz w:val="24"/>
                <w:szCs w:val="24"/>
              </w:rPr>
            </w:pPr>
            <w:r w:rsidRPr="00554358">
              <w:rPr>
                <w:rFonts w:ascii="Times New Roman" w:hAnsi="Times New Roman" w:cs="Times New Roman"/>
                <w:color w:val="auto"/>
                <w:sz w:val="24"/>
                <w:szCs w:val="24"/>
              </w:rPr>
              <w:t xml:space="preserve">3) средства собственников </w:t>
            </w:r>
            <w:proofErr w:type="gramStart"/>
            <w:r w:rsidRPr="00554358">
              <w:rPr>
                <w:rFonts w:ascii="Times New Roman" w:hAnsi="Times New Roman" w:cs="Times New Roman"/>
                <w:color w:val="auto"/>
                <w:sz w:val="24"/>
                <w:szCs w:val="24"/>
              </w:rPr>
              <w:t xml:space="preserve">( </w:t>
            </w:r>
            <w:proofErr w:type="gramEnd"/>
            <w:r w:rsidRPr="00554358">
              <w:rPr>
                <w:rFonts w:ascii="Times New Roman" w:hAnsi="Times New Roman" w:cs="Times New Roman"/>
                <w:color w:val="auto"/>
                <w:sz w:val="24"/>
                <w:szCs w:val="24"/>
              </w:rPr>
              <w:t>при наличии)— не требуются</w:t>
            </w:r>
          </w:p>
          <w:p w:rsidR="00554358" w:rsidRPr="00554358" w:rsidRDefault="00554358" w:rsidP="00AA46E1">
            <w:pPr>
              <w:jc w:val="right"/>
              <w:rPr>
                <w:sz w:val="24"/>
                <w:szCs w:val="24"/>
                <w:shd w:val="clear" w:color="auto" w:fill="FFFFFF"/>
              </w:rPr>
            </w:pPr>
          </w:p>
        </w:tc>
      </w:tr>
      <w:tr w:rsidR="00554358" w:rsidRPr="00554358" w:rsidTr="00AA46E1">
        <w:tc>
          <w:tcPr>
            <w:tcW w:w="10031" w:type="dxa"/>
            <w:gridSpan w:val="3"/>
          </w:tcPr>
          <w:p w:rsidR="00554358" w:rsidRPr="00554358" w:rsidRDefault="00554358" w:rsidP="00AA46E1">
            <w:pPr>
              <w:jc w:val="center"/>
              <w:rPr>
                <w:sz w:val="24"/>
                <w:szCs w:val="24"/>
                <w:shd w:val="clear" w:color="auto" w:fill="FFFFFF"/>
              </w:rPr>
            </w:pPr>
            <w:r w:rsidRPr="00554358">
              <w:rPr>
                <w:sz w:val="24"/>
                <w:szCs w:val="24"/>
                <w:shd w:val="clear" w:color="auto" w:fill="FFFFFF"/>
              </w:rPr>
              <w:lastRenderedPageBreak/>
              <w:t>2020</w:t>
            </w:r>
          </w:p>
          <w:p w:rsidR="00554358" w:rsidRPr="00554358" w:rsidRDefault="00554358" w:rsidP="00AA46E1">
            <w:pPr>
              <w:jc w:val="center"/>
              <w:rPr>
                <w:sz w:val="24"/>
                <w:szCs w:val="24"/>
                <w:shd w:val="clear" w:color="auto" w:fill="FFFFFF"/>
              </w:rPr>
            </w:pPr>
            <w:r w:rsidRPr="00554358">
              <w:rPr>
                <w:sz w:val="24"/>
                <w:szCs w:val="24"/>
                <w:shd w:val="clear" w:color="auto" w:fill="FFFFFF"/>
              </w:rPr>
              <w:t>Всего по программе в 2020 году 1 624,75 тыс. руб.</w:t>
            </w:r>
          </w:p>
        </w:tc>
      </w:tr>
      <w:tr w:rsidR="00554358" w:rsidRPr="00554358" w:rsidTr="00AA46E1">
        <w:tc>
          <w:tcPr>
            <w:tcW w:w="801" w:type="dxa"/>
          </w:tcPr>
          <w:p w:rsidR="00554358" w:rsidRPr="00554358" w:rsidRDefault="00554358" w:rsidP="00AA46E1">
            <w:pPr>
              <w:jc w:val="right"/>
              <w:rPr>
                <w:sz w:val="24"/>
                <w:szCs w:val="24"/>
                <w:shd w:val="clear" w:color="auto" w:fill="FFFFFF"/>
              </w:rPr>
            </w:pPr>
            <w:r w:rsidRPr="00554358">
              <w:rPr>
                <w:sz w:val="24"/>
                <w:szCs w:val="24"/>
                <w:shd w:val="clear" w:color="auto" w:fill="FFFFFF"/>
              </w:rPr>
              <w:t>2</w:t>
            </w:r>
          </w:p>
        </w:tc>
        <w:tc>
          <w:tcPr>
            <w:tcW w:w="4145" w:type="dxa"/>
          </w:tcPr>
          <w:p w:rsidR="00554358" w:rsidRPr="00554358" w:rsidRDefault="00554358" w:rsidP="00AA46E1">
            <w:pPr>
              <w:rPr>
                <w:sz w:val="24"/>
                <w:szCs w:val="24"/>
              </w:rPr>
            </w:pPr>
            <w:r w:rsidRPr="00554358">
              <w:rPr>
                <w:sz w:val="24"/>
                <w:szCs w:val="24"/>
              </w:rPr>
              <w:t xml:space="preserve">Общественная </w:t>
            </w:r>
            <w:proofErr w:type="spellStart"/>
            <w:r w:rsidRPr="00554358">
              <w:rPr>
                <w:sz w:val="24"/>
                <w:szCs w:val="24"/>
              </w:rPr>
              <w:t>территоррия</w:t>
            </w:r>
            <w:proofErr w:type="spellEnd"/>
            <w:r w:rsidRPr="00554358">
              <w:rPr>
                <w:sz w:val="24"/>
                <w:szCs w:val="24"/>
              </w:rPr>
              <w:t xml:space="preserve"> </w:t>
            </w:r>
          </w:p>
          <w:p w:rsidR="00554358" w:rsidRPr="00554358" w:rsidRDefault="00554358" w:rsidP="00AA46E1">
            <w:pPr>
              <w:rPr>
                <w:sz w:val="24"/>
                <w:szCs w:val="24"/>
              </w:rPr>
            </w:pPr>
            <w:r w:rsidRPr="00554358">
              <w:rPr>
                <w:sz w:val="24"/>
                <w:szCs w:val="24"/>
              </w:rPr>
              <w:t xml:space="preserve">п. Зебляки ул. </w:t>
            </w:r>
            <w:proofErr w:type="gramStart"/>
            <w:r w:rsidRPr="00554358">
              <w:rPr>
                <w:sz w:val="24"/>
                <w:szCs w:val="24"/>
              </w:rPr>
              <w:t>Садовая</w:t>
            </w:r>
            <w:proofErr w:type="gramEnd"/>
            <w:r w:rsidRPr="00554358">
              <w:rPr>
                <w:sz w:val="24"/>
                <w:szCs w:val="24"/>
              </w:rPr>
              <w:t xml:space="preserve"> 17</w:t>
            </w:r>
          </w:p>
          <w:p w:rsidR="00554358" w:rsidRPr="00554358" w:rsidRDefault="00554358" w:rsidP="00AA46E1">
            <w:pPr>
              <w:rPr>
                <w:sz w:val="24"/>
                <w:szCs w:val="24"/>
                <w:shd w:val="clear" w:color="auto" w:fill="FFFFFF"/>
              </w:rPr>
            </w:pPr>
            <w:r w:rsidRPr="00554358">
              <w:rPr>
                <w:sz w:val="24"/>
                <w:szCs w:val="24"/>
              </w:rPr>
              <w:t>Устройство пешеходной дорожки,  установка скамеек, урн, озеленение территории, установка детской площадки. Разработка проектно-сметной документации, прохождение проверки достоверности определения сметной стоимости.</w:t>
            </w:r>
          </w:p>
        </w:tc>
        <w:tc>
          <w:tcPr>
            <w:tcW w:w="5085" w:type="dxa"/>
          </w:tcPr>
          <w:p w:rsidR="00554358" w:rsidRPr="00554358" w:rsidRDefault="00554358" w:rsidP="00AA46E1">
            <w:pPr>
              <w:pStyle w:val="ConsPlusNormal"/>
              <w:ind w:firstLine="709"/>
              <w:jc w:val="both"/>
              <w:rPr>
                <w:rFonts w:ascii="Times New Roman" w:hAnsi="Times New Roman" w:cs="Times New Roman"/>
                <w:color w:val="auto"/>
                <w:sz w:val="24"/>
                <w:szCs w:val="24"/>
              </w:rPr>
            </w:pPr>
            <w:r w:rsidRPr="00554358">
              <w:rPr>
                <w:rFonts w:ascii="Times New Roman" w:hAnsi="Times New Roman" w:cs="Times New Roman"/>
                <w:color w:val="auto"/>
                <w:sz w:val="24"/>
                <w:szCs w:val="24"/>
              </w:rPr>
              <w:t>Общий объем финансирования мероприятия – 496,11 тыс. руб., в том числе:</w:t>
            </w:r>
          </w:p>
          <w:p w:rsidR="00554358" w:rsidRPr="00554358" w:rsidRDefault="00554358" w:rsidP="00AA46E1">
            <w:pPr>
              <w:pStyle w:val="ConsPlusNormal"/>
              <w:jc w:val="both"/>
              <w:rPr>
                <w:rFonts w:ascii="Times New Roman" w:hAnsi="Times New Roman" w:cs="Times New Roman"/>
                <w:color w:val="auto"/>
                <w:sz w:val="24"/>
                <w:szCs w:val="24"/>
              </w:rPr>
            </w:pPr>
            <w:r w:rsidRPr="00554358">
              <w:rPr>
                <w:rFonts w:ascii="Times New Roman" w:hAnsi="Times New Roman" w:cs="Times New Roman"/>
                <w:color w:val="auto"/>
                <w:sz w:val="24"/>
                <w:szCs w:val="24"/>
              </w:rPr>
              <w:t>1) средства федерального бюджета – 337,116 тыс. руб.</w:t>
            </w:r>
          </w:p>
          <w:p w:rsidR="00554358" w:rsidRPr="00554358" w:rsidRDefault="00554358" w:rsidP="00AA46E1">
            <w:pPr>
              <w:pStyle w:val="ConsPlusNormal"/>
              <w:jc w:val="both"/>
              <w:rPr>
                <w:rFonts w:ascii="Times New Roman" w:hAnsi="Times New Roman" w:cs="Times New Roman"/>
                <w:color w:val="auto"/>
                <w:sz w:val="24"/>
                <w:szCs w:val="24"/>
              </w:rPr>
            </w:pPr>
            <w:r w:rsidRPr="00554358">
              <w:rPr>
                <w:rFonts w:ascii="Times New Roman" w:hAnsi="Times New Roman" w:cs="Times New Roman"/>
                <w:color w:val="auto"/>
                <w:sz w:val="24"/>
                <w:szCs w:val="24"/>
              </w:rPr>
              <w:t>2) средства областного бюджета – 3,405 тыс. руб.;</w:t>
            </w:r>
          </w:p>
          <w:p w:rsidR="00554358" w:rsidRPr="00554358" w:rsidRDefault="00554358" w:rsidP="00AA46E1">
            <w:pPr>
              <w:pStyle w:val="ConsPlusNormal"/>
              <w:jc w:val="both"/>
              <w:rPr>
                <w:rFonts w:ascii="Times New Roman" w:hAnsi="Times New Roman" w:cs="Times New Roman"/>
                <w:color w:val="auto"/>
                <w:sz w:val="24"/>
                <w:szCs w:val="24"/>
              </w:rPr>
            </w:pPr>
            <w:r w:rsidRPr="00554358">
              <w:rPr>
                <w:rFonts w:ascii="Times New Roman" w:hAnsi="Times New Roman" w:cs="Times New Roman"/>
                <w:color w:val="auto"/>
                <w:sz w:val="24"/>
                <w:szCs w:val="24"/>
              </w:rPr>
              <w:t xml:space="preserve">3) средства местного бюджета–  155,589 тыс. руб. </w:t>
            </w:r>
          </w:p>
          <w:p w:rsidR="00554358" w:rsidRPr="00554358" w:rsidRDefault="00554358" w:rsidP="00AA46E1">
            <w:pPr>
              <w:pStyle w:val="ConsPlusNormal"/>
              <w:rPr>
                <w:rFonts w:ascii="Times New Roman" w:hAnsi="Times New Roman" w:cs="Times New Roman"/>
                <w:color w:val="auto"/>
                <w:sz w:val="24"/>
                <w:szCs w:val="24"/>
              </w:rPr>
            </w:pPr>
            <w:r w:rsidRPr="00554358">
              <w:rPr>
                <w:rFonts w:ascii="Times New Roman" w:hAnsi="Times New Roman" w:cs="Times New Roman"/>
                <w:color w:val="auto"/>
                <w:sz w:val="24"/>
                <w:szCs w:val="24"/>
              </w:rPr>
              <w:t xml:space="preserve">4) средства собственников </w:t>
            </w:r>
            <w:proofErr w:type="gramStart"/>
            <w:r w:rsidRPr="00554358">
              <w:rPr>
                <w:rFonts w:ascii="Times New Roman" w:hAnsi="Times New Roman" w:cs="Times New Roman"/>
                <w:color w:val="auto"/>
                <w:sz w:val="24"/>
                <w:szCs w:val="24"/>
              </w:rPr>
              <w:t xml:space="preserve">( </w:t>
            </w:r>
            <w:proofErr w:type="gramEnd"/>
            <w:r w:rsidRPr="00554358">
              <w:rPr>
                <w:rFonts w:ascii="Times New Roman" w:hAnsi="Times New Roman" w:cs="Times New Roman"/>
                <w:color w:val="auto"/>
                <w:sz w:val="24"/>
                <w:szCs w:val="24"/>
              </w:rPr>
              <w:t>при наличии)— не требуются</w:t>
            </w:r>
          </w:p>
          <w:p w:rsidR="00554358" w:rsidRPr="00554358" w:rsidRDefault="00554358" w:rsidP="00AA46E1">
            <w:pPr>
              <w:jc w:val="right"/>
              <w:rPr>
                <w:sz w:val="24"/>
                <w:szCs w:val="24"/>
                <w:shd w:val="clear" w:color="auto" w:fill="FFFFFF"/>
              </w:rPr>
            </w:pPr>
          </w:p>
        </w:tc>
      </w:tr>
      <w:tr w:rsidR="00554358" w:rsidRPr="00554358" w:rsidTr="00AA46E1">
        <w:tc>
          <w:tcPr>
            <w:tcW w:w="801" w:type="dxa"/>
          </w:tcPr>
          <w:p w:rsidR="00554358" w:rsidRPr="00554358" w:rsidRDefault="00554358" w:rsidP="00AA46E1">
            <w:pPr>
              <w:jc w:val="right"/>
              <w:rPr>
                <w:sz w:val="24"/>
                <w:szCs w:val="24"/>
                <w:shd w:val="clear" w:color="auto" w:fill="FFFFFF"/>
              </w:rPr>
            </w:pPr>
            <w:r w:rsidRPr="00554358">
              <w:rPr>
                <w:sz w:val="24"/>
                <w:szCs w:val="24"/>
                <w:shd w:val="clear" w:color="auto" w:fill="FFFFFF"/>
              </w:rPr>
              <w:t>3</w:t>
            </w:r>
          </w:p>
        </w:tc>
        <w:tc>
          <w:tcPr>
            <w:tcW w:w="4145" w:type="dxa"/>
          </w:tcPr>
          <w:p w:rsidR="00554358" w:rsidRPr="00554358" w:rsidRDefault="00554358" w:rsidP="00AA46E1">
            <w:pPr>
              <w:rPr>
                <w:sz w:val="24"/>
                <w:szCs w:val="24"/>
              </w:rPr>
            </w:pPr>
            <w:r w:rsidRPr="00554358">
              <w:rPr>
                <w:sz w:val="24"/>
                <w:szCs w:val="24"/>
              </w:rPr>
              <w:t xml:space="preserve">Общественная </w:t>
            </w:r>
            <w:proofErr w:type="spellStart"/>
            <w:r w:rsidRPr="00554358">
              <w:rPr>
                <w:sz w:val="24"/>
                <w:szCs w:val="24"/>
              </w:rPr>
              <w:t>территоррия</w:t>
            </w:r>
            <w:proofErr w:type="spellEnd"/>
            <w:r w:rsidRPr="00554358">
              <w:rPr>
                <w:sz w:val="24"/>
                <w:szCs w:val="24"/>
              </w:rPr>
              <w:t xml:space="preserve"> </w:t>
            </w:r>
          </w:p>
          <w:p w:rsidR="00554358" w:rsidRPr="00554358" w:rsidRDefault="00554358" w:rsidP="00AA46E1">
            <w:pPr>
              <w:rPr>
                <w:sz w:val="24"/>
                <w:szCs w:val="24"/>
              </w:rPr>
            </w:pPr>
            <w:r w:rsidRPr="00554358">
              <w:rPr>
                <w:sz w:val="24"/>
                <w:szCs w:val="24"/>
              </w:rPr>
              <w:t xml:space="preserve">п. Зебляки ул. </w:t>
            </w:r>
            <w:proofErr w:type="gramStart"/>
            <w:r w:rsidRPr="00554358">
              <w:rPr>
                <w:sz w:val="24"/>
                <w:szCs w:val="24"/>
              </w:rPr>
              <w:t>Октябрьская</w:t>
            </w:r>
            <w:proofErr w:type="gramEnd"/>
            <w:r w:rsidRPr="00554358">
              <w:rPr>
                <w:sz w:val="24"/>
                <w:szCs w:val="24"/>
              </w:rPr>
              <w:t xml:space="preserve"> 75</w:t>
            </w:r>
          </w:p>
          <w:p w:rsidR="00554358" w:rsidRPr="00554358" w:rsidRDefault="00554358" w:rsidP="00AA46E1">
            <w:pPr>
              <w:rPr>
                <w:sz w:val="24"/>
                <w:szCs w:val="24"/>
              </w:rPr>
            </w:pPr>
            <w:r w:rsidRPr="00554358">
              <w:rPr>
                <w:sz w:val="24"/>
                <w:szCs w:val="24"/>
              </w:rPr>
              <w:t>Устройство пешеходной дорожки, установка скамеек, урн, озеленение территории, установка детской площадки. Разработка проектно-сметной документации, прохождение проверки достоверности определения сметной стоимости.</w:t>
            </w:r>
          </w:p>
        </w:tc>
        <w:tc>
          <w:tcPr>
            <w:tcW w:w="5085" w:type="dxa"/>
          </w:tcPr>
          <w:p w:rsidR="00554358" w:rsidRPr="00554358" w:rsidRDefault="00554358" w:rsidP="00AA46E1">
            <w:pPr>
              <w:pStyle w:val="ConsPlusNormal"/>
              <w:ind w:firstLine="709"/>
              <w:jc w:val="both"/>
              <w:rPr>
                <w:rFonts w:ascii="Times New Roman" w:hAnsi="Times New Roman" w:cs="Times New Roman"/>
                <w:color w:val="auto"/>
                <w:sz w:val="24"/>
                <w:szCs w:val="24"/>
              </w:rPr>
            </w:pPr>
            <w:r w:rsidRPr="00554358">
              <w:rPr>
                <w:rFonts w:ascii="Times New Roman" w:hAnsi="Times New Roman" w:cs="Times New Roman"/>
                <w:color w:val="auto"/>
                <w:sz w:val="24"/>
                <w:szCs w:val="24"/>
              </w:rPr>
              <w:t>Общий объем финансирования мероприятия – 1 128,64 тыс. руб., в том числе:</w:t>
            </w:r>
          </w:p>
          <w:p w:rsidR="00554358" w:rsidRPr="00554358" w:rsidRDefault="00554358" w:rsidP="00AA46E1">
            <w:pPr>
              <w:pStyle w:val="ConsPlusNormal"/>
              <w:jc w:val="both"/>
              <w:rPr>
                <w:rFonts w:ascii="Times New Roman" w:hAnsi="Times New Roman" w:cs="Times New Roman"/>
                <w:color w:val="auto"/>
                <w:sz w:val="24"/>
                <w:szCs w:val="24"/>
              </w:rPr>
            </w:pPr>
            <w:r w:rsidRPr="00554358">
              <w:rPr>
                <w:rFonts w:ascii="Times New Roman" w:hAnsi="Times New Roman" w:cs="Times New Roman"/>
                <w:color w:val="auto"/>
                <w:sz w:val="24"/>
                <w:szCs w:val="24"/>
              </w:rPr>
              <w:t>1) средства федерального бюджета – 766,932 тыс. руб.</w:t>
            </w:r>
          </w:p>
          <w:p w:rsidR="00554358" w:rsidRPr="00554358" w:rsidRDefault="00554358" w:rsidP="00AA46E1">
            <w:pPr>
              <w:pStyle w:val="ConsPlusNormal"/>
              <w:jc w:val="both"/>
              <w:rPr>
                <w:rFonts w:ascii="Times New Roman" w:hAnsi="Times New Roman" w:cs="Times New Roman"/>
                <w:color w:val="auto"/>
                <w:sz w:val="24"/>
                <w:szCs w:val="24"/>
              </w:rPr>
            </w:pPr>
            <w:r w:rsidRPr="00554358">
              <w:rPr>
                <w:rFonts w:ascii="Times New Roman" w:hAnsi="Times New Roman" w:cs="Times New Roman"/>
                <w:color w:val="auto"/>
                <w:sz w:val="24"/>
                <w:szCs w:val="24"/>
              </w:rPr>
              <w:t>2) средства областного бюджета – 7,747 тыс. руб.;</w:t>
            </w:r>
          </w:p>
          <w:p w:rsidR="00554358" w:rsidRPr="00554358" w:rsidRDefault="00554358" w:rsidP="00AA46E1">
            <w:pPr>
              <w:pStyle w:val="ConsPlusNormal"/>
              <w:jc w:val="both"/>
              <w:rPr>
                <w:rFonts w:ascii="Times New Roman" w:hAnsi="Times New Roman" w:cs="Times New Roman"/>
                <w:color w:val="auto"/>
                <w:sz w:val="24"/>
                <w:szCs w:val="24"/>
              </w:rPr>
            </w:pPr>
            <w:r w:rsidRPr="00554358">
              <w:rPr>
                <w:rFonts w:ascii="Times New Roman" w:hAnsi="Times New Roman" w:cs="Times New Roman"/>
                <w:color w:val="auto"/>
                <w:sz w:val="24"/>
                <w:szCs w:val="24"/>
              </w:rPr>
              <w:t xml:space="preserve">3) средства местного бюджета–  353,961 тыс. руб. </w:t>
            </w:r>
          </w:p>
          <w:p w:rsidR="00554358" w:rsidRPr="00554358" w:rsidRDefault="00554358" w:rsidP="00AA46E1">
            <w:pPr>
              <w:pStyle w:val="ConsPlusNormal"/>
              <w:jc w:val="both"/>
              <w:rPr>
                <w:rFonts w:ascii="Times New Roman" w:hAnsi="Times New Roman" w:cs="Times New Roman"/>
                <w:color w:val="auto"/>
                <w:sz w:val="24"/>
                <w:szCs w:val="24"/>
              </w:rPr>
            </w:pPr>
            <w:r w:rsidRPr="00554358">
              <w:rPr>
                <w:rFonts w:ascii="Times New Roman" w:hAnsi="Times New Roman" w:cs="Times New Roman"/>
                <w:color w:val="auto"/>
                <w:sz w:val="24"/>
                <w:szCs w:val="24"/>
              </w:rPr>
              <w:t xml:space="preserve">4) средства собственников </w:t>
            </w:r>
            <w:proofErr w:type="gramStart"/>
            <w:r w:rsidRPr="00554358">
              <w:rPr>
                <w:rFonts w:ascii="Times New Roman" w:hAnsi="Times New Roman" w:cs="Times New Roman"/>
                <w:color w:val="auto"/>
                <w:sz w:val="24"/>
                <w:szCs w:val="24"/>
              </w:rPr>
              <w:t xml:space="preserve">( </w:t>
            </w:r>
            <w:proofErr w:type="gramEnd"/>
            <w:r w:rsidRPr="00554358">
              <w:rPr>
                <w:rFonts w:ascii="Times New Roman" w:hAnsi="Times New Roman" w:cs="Times New Roman"/>
                <w:color w:val="auto"/>
                <w:sz w:val="24"/>
                <w:szCs w:val="24"/>
              </w:rPr>
              <w:t>при наличии)— не требуются</w:t>
            </w:r>
          </w:p>
        </w:tc>
      </w:tr>
      <w:tr w:rsidR="00554358" w:rsidRPr="00554358" w:rsidTr="00AA46E1">
        <w:tc>
          <w:tcPr>
            <w:tcW w:w="10031" w:type="dxa"/>
            <w:gridSpan w:val="3"/>
          </w:tcPr>
          <w:p w:rsidR="00554358" w:rsidRPr="00554358" w:rsidRDefault="00554358" w:rsidP="00AA46E1">
            <w:pPr>
              <w:jc w:val="center"/>
              <w:rPr>
                <w:sz w:val="24"/>
                <w:szCs w:val="24"/>
                <w:shd w:val="clear" w:color="auto" w:fill="FFFFFF"/>
              </w:rPr>
            </w:pPr>
            <w:r w:rsidRPr="00554358">
              <w:rPr>
                <w:sz w:val="24"/>
                <w:szCs w:val="24"/>
                <w:shd w:val="clear" w:color="auto" w:fill="FFFFFF"/>
              </w:rPr>
              <w:t>2022</w:t>
            </w:r>
          </w:p>
          <w:p w:rsidR="00554358" w:rsidRPr="00554358" w:rsidRDefault="00554358" w:rsidP="00AA46E1">
            <w:pPr>
              <w:pStyle w:val="ConsPlusNormal"/>
              <w:ind w:firstLine="709"/>
              <w:jc w:val="center"/>
              <w:rPr>
                <w:rFonts w:ascii="Times New Roman" w:hAnsi="Times New Roman" w:cs="Times New Roman"/>
                <w:color w:val="auto"/>
                <w:sz w:val="24"/>
                <w:szCs w:val="24"/>
              </w:rPr>
            </w:pPr>
            <w:r w:rsidRPr="00554358">
              <w:rPr>
                <w:rFonts w:ascii="Times New Roman" w:hAnsi="Times New Roman" w:cs="Times New Roman"/>
                <w:color w:val="auto"/>
                <w:sz w:val="24"/>
                <w:szCs w:val="24"/>
                <w:shd w:val="clear" w:color="auto" w:fill="FFFFFF"/>
              </w:rPr>
              <w:t>Всего по программе в 2022 году 1 458,934 тыс. руб.</w:t>
            </w:r>
          </w:p>
        </w:tc>
      </w:tr>
      <w:tr w:rsidR="00554358" w:rsidRPr="00554358" w:rsidTr="00AA46E1">
        <w:tc>
          <w:tcPr>
            <w:tcW w:w="801" w:type="dxa"/>
          </w:tcPr>
          <w:p w:rsidR="00554358" w:rsidRPr="00554358" w:rsidRDefault="00554358" w:rsidP="00AA46E1">
            <w:pPr>
              <w:jc w:val="right"/>
              <w:rPr>
                <w:sz w:val="24"/>
                <w:szCs w:val="24"/>
                <w:shd w:val="clear" w:color="auto" w:fill="FFFFFF"/>
              </w:rPr>
            </w:pPr>
            <w:r w:rsidRPr="00554358">
              <w:rPr>
                <w:sz w:val="24"/>
                <w:szCs w:val="24"/>
                <w:shd w:val="clear" w:color="auto" w:fill="FFFFFF"/>
              </w:rPr>
              <w:t>4</w:t>
            </w:r>
          </w:p>
        </w:tc>
        <w:tc>
          <w:tcPr>
            <w:tcW w:w="4145" w:type="dxa"/>
          </w:tcPr>
          <w:p w:rsidR="00554358" w:rsidRPr="00554358" w:rsidRDefault="00554358" w:rsidP="00AA46E1">
            <w:pPr>
              <w:pStyle w:val="Default"/>
              <w:shd w:val="clear" w:color="auto" w:fill="FFFFFF"/>
              <w:rPr>
                <w:color w:val="auto"/>
              </w:rPr>
            </w:pPr>
            <w:proofErr w:type="gramStart"/>
            <w:r w:rsidRPr="00554358">
              <w:rPr>
                <w:color w:val="auto"/>
              </w:rPr>
              <w:t>Пешеходная зона по ул. Октябрьской от ДТ "</w:t>
            </w:r>
            <w:proofErr w:type="spellStart"/>
            <w:r w:rsidRPr="00554358">
              <w:rPr>
                <w:color w:val="auto"/>
              </w:rPr>
              <w:t>Берегиня</w:t>
            </w:r>
            <w:proofErr w:type="spellEnd"/>
            <w:r w:rsidRPr="00554358">
              <w:rPr>
                <w:color w:val="auto"/>
              </w:rPr>
              <w:t>" по ул. Юбилейной, ул. Лесной</w:t>
            </w:r>
            <w:proofErr w:type="gramEnd"/>
          </w:p>
          <w:p w:rsidR="00554358" w:rsidRPr="00554358" w:rsidRDefault="00554358" w:rsidP="00AA46E1">
            <w:pPr>
              <w:pStyle w:val="Default"/>
              <w:shd w:val="clear" w:color="auto" w:fill="FFFFFF"/>
              <w:jc w:val="both"/>
              <w:rPr>
                <w:color w:val="auto"/>
              </w:rPr>
            </w:pPr>
            <w:r w:rsidRPr="00554358">
              <w:rPr>
                <w:color w:val="auto"/>
              </w:rPr>
              <w:t>Устройство пешеходной дорожки, установка скамеек, урн, озеленение территории.</w:t>
            </w:r>
            <w:r w:rsidRPr="00554358">
              <w:rPr>
                <w:rFonts w:eastAsia="Times New Roman"/>
                <w:color w:val="auto"/>
                <w:lang w:eastAsia="ar-SA"/>
              </w:rPr>
              <w:t xml:space="preserve"> </w:t>
            </w:r>
            <w:r w:rsidRPr="00554358">
              <w:rPr>
                <w:color w:val="auto"/>
              </w:rPr>
              <w:t>Разработка проектно-сметной документации, прохождение проверки достоверности определения сметной стоимости.</w:t>
            </w:r>
          </w:p>
        </w:tc>
        <w:tc>
          <w:tcPr>
            <w:tcW w:w="5085" w:type="dxa"/>
          </w:tcPr>
          <w:p w:rsidR="00554358" w:rsidRPr="00554358" w:rsidRDefault="00554358" w:rsidP="00AA46E1">
            <w:pPr>
              <w:pStyle w:val="ConsPlusNormal"/>
              <w:ind w:firstLine="709"/>
              <w:jc w:val="both"/>
              <w:rPr>
                <w:rFonts w:ascii="Times New Roman" w:hAnsi="Times New Roman" w:cs="Times New Roman"/>
                <w:color w:val="auto"/>
                <w:sz w:val="24"/>
                <w:szCs w:val="24"/>
              </w:rPr>
            </w:pPr>
            <w:r w:rsidRPr="00554358">
              <w:rPr>
                <w:rFonts w:ascii="Times New Roman" w:hAnsi="Times New Roman" w:cs="Times New Roman"/>
                <w:color w:val="auto"/>
                <w:sz w:val="24"/>
                <w:szCs w:val="24"/>
              </w:rPr>
              <w:t>Общий объем финансирования мероприятия – 1 458,934 тыс. руб., в том числе:</w:t>
            </w:r>
          </w:p>
          <w:p w:rsidR="00554358" w:rsidRPr="00554358" w:rsidRDefault="00554358" w:rsidP="00AA46E1">
            <w:pPr>
              <w:pStyle w:val="ConsPlusNormal"/>
              <w:jc w:val="both"/>
              <w:rPr>
                <w:rFonts w:ascii="Times New Roman" w:hAnsi="Times New Roman" w:cs="Times New Roman"/>
                <w:color w:val="auto"/>
                <w:sz w:val="24"/>
                <w:szCs w:val="24"/>
              </w:rPr>
            </w:pPr>
            <w:r w:rsidRPr="00554358">
              <w:rPr>
                <w:rFonts w:ascii="Times New Roman" w:hAnsi="Times New Roman" w:cs="Times New Roman"/>
                <w:color w:val="auto"/>
                <w:sz w:val="24"/>
                <w:szCs w:val="24"/>
              </w:rPr>
              <w:t>1) средства федерального бюджета – 1 083,258 тыс. руб.</w:t>
            </w:r>
          </w:p>
          <w:p w:rsidR="00554358" w:rsidRPr="00554358" w:rsidRDefault="00554358" w:rsidP="00AA46E1">
            <w:pPr>
              <w:pStyle w:val="ConsPlusNormal"/>
              <w:jc w:val="both"/>
              <w:rPr>
                <w:rFonts w:ascii="Times New Roman" w:hAnsi="Times New Roman" w:cs="Times New Roman"/>
                <w:color w:val="auto"/>
                <w:sz w:val="24"/>
                <w:szCs w:val="24"/>
              </w:rPr>
            </w:pPr>
            <w:r w:rsidRPr="00554358">
              <w:rPr>
                <w:rFonts w:ascii="Times New Roman" w:hAnsi="Times New Roman" w:cs="Times New Roman"/>
                <w:color w:val="auto"/>
                <w:sz w:val="24"/>
                <w:szCs w:val="24"/>
              </w:rPr>
              <w:t>2) средства областного бюджета – 10,942 тыс. руб.;</w:t>
            </w:r>
          </w:p>
          <w:p w:rsidR="00554358" w:rsidRPr="00554358" w:rsidRDefault="00554358" w:rsidP="00AA46E1">
            <w:pPr>
              <w:pStyle w:val="ConsPlusNormal"/>
              <w:jc w:val="both"/>
              <w:rPr>
                <w:rFonts w:ascii="Times New Roman" w:hAnsi="Times New Roman" w:cs="Times New Roman"/>
                <w:color w:val="auto"/>
                <w:sz w:val="24"/>
                <w:szCs w:val="24"/>
              </w:rPr>
            </w:pPr>
            <w:r w:rsidRPr="00554358">
              <w:rPr>
                <w:rFonts w:ascii="Times New Roman" w:hAnsi="Times New Roman" w:cs="Times New Roman"/>
                <w:color w:val="auto"/>
                <w:sz w:val="24"/>
                <w:szCs w:val="24"/>
              </w:rPr>
              <w:t xml:space="preserve">3) средства местного бюджета–  364,734 тыс. руб. </w:t>
            </w:r>
          </w:p>
          <w:p w:rsidR="00554358" w:rsidRPr="00554358" w:rsidRDefault="00554358" w:rsidP="00AA46E1">
            <w:pPr>
              <w:pStyle w:val="ConsPlusNormal"/>
              <w:jc w:val="both"/>
              <w:rPr>
                <w:rFonts w:ascii="Times New Roman" w:hAnsi="Times New Roman" w:cs="Times New Roman"/>
                <w:color w:val="auto"/>
                <w:sz w:val="24"/>
                <w:szCs w:val="24"/>
              </w:rPr>
            </w:pPr>
            <w:r w:rsidRPr="00554358">
              <w:rPr>
                <w:rFonts w:ascii="Times New Roman" w:hAnsi="Times New Roman" w:cs="Times New Roman"/>
                <w:color w:val="auto"/>
                <w:sz w:val="24"/>
                <w:szCs w:val="24"/>
              </w:rPr>
              <w:t xml:space="preserve">4) средства собственников </w:t>
            </w:r>
            <w:proofErr w:type="gramStart"/>
            <w:r w:rsidRPr="00554358">
              <w:rPr>
                <w:rFonts w:ascii="Times New Roman" w:hAnsi="Times New Roman" w:cs="Times New Roman"/>
                <w:color w:val="auto"/>
                <w:sz w:val="24"/>
                <w:szCs w:val="24"/>
              </w:rPr>
              <w:t xml:space="preserve">( </w:t>
            </w:r>
            <w:proofErr w:type="gramEnd"/>
            <w:r w:rsidRPr="00554358">
              <w:rPr>
                <w:rFonts w:ascii="Times New Roman" w:hAnsi="Times New Roman" w:cs="Times New Roman"/>
                <w:color w:val="auto"/>
                <w:sz w:val="24"/>
                <w:szCs w:val="24"/>
              </w:rPr>
              <w:t>при наличии)— не требуются</w:t>
            </w:r>
          </w:p>
        </w:tc>
      </w:tr>
      <w:tr w:rsidR="00554358" w:rsidRPr="00554358" w:rsidTr="00AA46E1">
        <w:tc>
          <w:tcPr>
            <w:tcW w:w="10031" w:type="dxa"/>
            <w:gridSpan w:val="3"/>
          </w:tcPr>
          <w:p w:rsidR="00554358" w:rsidRPr="00554358" w:rsidRDefault="00554358" w:rsidP="00AA46E1">
            <w:pPr>
              <w:jc w:val="center"/>
              <w:rPr>
                <w:sz w:val="24"/>
                <w:szCs w:val="24"/>
                <w:shd w:val="clear" w:color="auto" w:fill="FFFFFF"/>
              </w:rPr>
            </w:pPr>
            <w:r w:rsidRPr="00554358">
              <w:rPr>
                <w:sz w:val="24"/>
                <w:szCs w:val="24"/>
                <w:shd w:val="clear" w:color="auto" w:fill="FFFFFF"/>
              </w:rPr>
              <w:t>2024</w:t>
            </w:r>
          </w:p>
          <w:p w:rsidR="00554358" w:rsidRPr="00554358" w:rsidRDefault="00554358" w:rsidP="00AA46E1">
            <w:pPr>
              <w:pStyle w:val="ConsPlusNormal"/>
              <w:ind w:firstLine="709"/>
              <w:jc w:val="center"/>
              <w:rPr>
                <w:rFonts w:ascii="Times New Roman" w:hAnsi="Times New Roman" w:cs="Times New Roman"/>
                <w:color w:val="auto"/>
                <w:sz w:val="24"/>
                <w:szCs w:val="24"/>
              </w:rPr>
            </w:pPr>
            <w:r w:rsidRPr="00554358">
              <w:rPr>
                <w:rFonts w:ascii="Times New Roman" w:hAnsi="Times New Roman" w:cs="Times New Roman"/>
                <w:color w:val="auto"/>
                <w:sz w:val="24"/>
                <w:szCs w:val="24"/>
                <w:shd w:val="clear" w:color="auto" w:fill="FFFFFF"/>
              </w:rPr>
              <w:t>Всего по программе в 2024 году 1 458,934 тыс. руб.</w:t>
            </w:r>
          </w:p>
        </w:tc>
      </w:tr>
      <w:tr w:rsidR="00554358" w:rsidRPr="00554358" w:rsidTr="00AA46E1">
        <w:tc>
          <w:tcPr>
            <w:tcW w:w="801" w:type="dxa"/>
          </w:tcPr>
          <w:p w:rsidR="00554358" w:rsidRPr="00554358" w:rsidRDefault="00554358" w:rsidP="00AA46E1">
            <w:pPr>
              <w:jc w:val="right"/>
              <w:rPr>
                <w:sz w:val="24"/>
                <w:szCs w:val="24"/>
                <w:shd w:val="clear" w:color="auto" w:fill="FFFFFF"/>
              </w:rPr>
            </w:pPr>
            <w:r w:rsidRPr="00554358">
              <w:rPr>
                <w:sz w:val="24"/>
                <w:szCs w:val="24"/>
                <w:shd w:val="clear" w:color="auto" w:fill="FFFFFF"/>
              </w:rPr>
              <w:t>5</w:t>
            </w:r>
          </w:p>
        </w:tc>
        <w:tc>
          <w:tcPr>
            <w:tcW w:w="4145" w:type="dxa"/>
          </w:tcPr>
          <w:p w:rsidR="00554358" w:rsidRPr="00554358" w:rsidRDefault="00554358" w:rsidP="00AA46E1">
            <w:pPr>
              <w:pStyle w:val="Default"/>
              <w:shd w:val="clear" w:color="auto" w:fill="FFFFFF"/>
              <w:rPr>
                <w:color w:val="auto"/>
              </w:rPr>
            </w:pPr>
            <w:r w:rsidRPr="00554358">
              <w:rPr>
                <w:color w:val="auto"/>
              </w:rPr>
              <w:t xml:space="preserve">Общественная </w:t>
            </w:r>
            <w:proofErr w:type="spellStart"/>
            <w:r w:rsidRPr="00554358">
              <w:rPr>
                <w:color w:val="auto"/>
              </w:rPr>
              <w:t>территоррия</w:t>
            </w:r>
            <w:proofErr w:type="spellEnd"/>
            <w:r w:rsidRPr="00554358">
              <w:rPr>
                <w:color w:val="auto"/>
              </w:rPr>
              <w:t xml:space="preserve"> </w:t>
            </w:r>
          </w:p>
          <w:p w:rsidR="00554358" w:rsidRPr="00554358" w:rsidRDefault="00554358" w:rsidP="00AA46E1">
            <w:pPr>
              <w:pStyle w:val="Default"/>
              <w:shd w:val="clear" w:color="auto" w:fill="FFFFFF"/>
              <w:rPr>
                <w:color w:val="auto"/>
              </w:rPr>
            </w:pPr>
            <w:r w:rsidRPr="00554358">
              <w:rPr>
                <w:color w:val="auto"/>
              </w:rPr>
              <w:t xml:space="preserve">п. Зебляки ул. </w:t>
            </w:r>
            <w:proofErr w:type="gramStart"/>
            <w:r w:rsidRPr="00554358">
              <w:rPr>
                <w:color w:val="auto"/>
              </w:rPr>
              <w:t>Московская</w:t>
            </w:r>
            <w:proofErr w:type="gramEnd"/>
            <w:r w:rsidRPr="00554358">
              <w:rPr>
                <w:color w:val="auto"/>
              </w:rPr>
              <w:t xml:space="preserve"> 20</w:t>
            </w:r>
          </w:p>
          <w:p w:rsidR="00554358" w:rsidRPr="00554358" w:rsidRDefault="00554358" w:rsidP="00AA46E1">
            <w:pPr>
              <w:pStyle w:val="Default"/>
              <w:shd w:val="clear" w:color="auto" w:fill="FFFFFF"/>
              <w:rPr>
                <w:color w:val="auto"/>
              </w:rPr>
            </w:pPr>
            <w:r w:rsidRPr="00554358">
              <w:rPr>
                <w:color w:val="auto"/>
              </w:rPr>
              <w:t>Устройство пешеходных дорожек, установка скамеек, урн, озеленение территории.</w:t>
            </w:r>
            <w:r w:rsidRPr="00554358">
              <w:rPr>
                <w:rFonts w:eastAsia="Times New Roman"/>
                <w:color w:val="auto"/>
                <w:lang w:eastAsia="ar-SA"/>
              </w:rPr>
              <w:t xml:space="preserve"> </w:t>
            </w:r>
            <w:r w:rsidRPr="00554358">
              <w:rPr>
                <w:color w:val="auto"/>
              </w:rPr>
              <w:t>Разработка проектно-сметной документации, прохождение проверки достоверности определения сметной стоимости.</w:t>
            </w:r>
          </w:p>
        </w:tc>
        <w:tc>
          <w:tcPr>
            <w:tcW w:w="5085" w:type="dxa"/>
          </w:tcPr>
          <w:p w:rsidR="00554358" w:rsidRPr="00554358" w:rsidRDefault="00554358" w:rsidP="00AA46E1">
            <w:pPr>
              <w:pStyle w:val="ConsPlusNormal"/>
              <w:ind w:firstLine="709"/>
              <w:jc w:val="both"/>
              <w:rPr>
                <w:rFonts w:ascii="Times New Roman" w:hAnsi="Times New Roman" w:cs="Times New Roman"/>
                <w:color w:val="auto"/>
                <w:sz w:val="24"/>
                <w:szCs w:val="24"/>
              </w:rPr>
            </w:pPr>
            <w:r w:rsidRPr="00554358">
              <w:rPr>
                <w:rFonts w:ascii="Times New Roman" w:hAnsi="Times New Roman" w:cs="Times New Roman"/>
                <w:color w:val="auto"/>
                <w:sz w:val="24"/>
                <w:szCs w:val="24"/>
              </w:rPr>
              <w:t>Общий объем финансирования мероприятия – 1 458,934 тыс. руб., в том числе:</w:t>
            </w:r>
          </w:p>
          <w:p w:rsidR="00554358" w:rsidRPr="00554358" w:rsidRDefault="00554358" w:rsidP="00AA46E1">
            <w:pPr>
              <w:pStyle w:val="ConsPlusNormal"/>
              <w:jc w:val="both"/>
              <w:rPr>
                <w:rFonts w:ascii="Times New Roman" w:hAnsi="Times New Roman" w:cs="Times New Roman"/>
                <w:color w:val="auto"/>
                <w:sz w:val="24"/>
                <w:szCs w:val="24"/>
              </w:rPr>
            </w:pPr>
            <w:r w:rsidRPr="00554358">
              <w:rPr>
                <w:rFonts w:ascii="Times New Roman" w:hAnsi="Times New Roman" w:cs="Times New Roman"/>
                <w:color w:val="auto"/>
                <w:sz w:val="24"/>
                <w:szCs w:val="24"/>
              </w:rPr>
              <w:t>1) средства федерального бюджета – 1 083,258 тыс. руб.</w:t>
            </w:r>
          </w:p>
          <w:p w:rsidR="00554358" w:rsidRPr="00554358" w:rsidRDefault="00554358" w:rsidP="00AA46E1">
            <w:pPr>
              <w:pStyle w:val="ConsPlusNormal"/>
              <w:jc w:val="both"/>
              <w:rPr>
                <w:rFonts w:ascii="Times New Roman" w:hAnsi="Times New Roman" w:cs="Times New Roman"/>
                <w:color w:val="auto"/>
                <w:sz w:val="24"/>
                <w:szCs w:val="24"/>
              </w:rPr>
            </w:pPr>
            <w:r w:rsidRPr="00554358">
              <w:rPr>
                <w:rFonts w:ascii="Times New Roman" w:hAnsi="Times New Roman" w:cs="Times New Roman"/>
                <w:color w:val="auto"/>
                <w:sz w:val="24"/>
                <w:szCs w:val="24"/>
              </w:rPr>
              <w:t>2) средства областного бюджета – 10,942 тыс. руб.;</w:t>
            </w:r>
          </w:p>
          <w:p w:rsidR="00554358" w:rsidRPr="00554358" w:rsidRDefault="00554358" w:rsidP="00AA46E1">
            <w:pPr>
              <w:pStyle w:val="ConsPlusNormal"/>
              <w:jc w:val="both"/>
              <w:rPr>
                <w:rFonts w:ascii="Times New Roman" w:hAnsi="Times New Roman" w:cs="Times New Roman"/>
                <w:color w:val="auto"/>
                <w:sz w:val="24"/>
                <w:szCs w:val="24"/>
              </w:rPr>
            </w:pPr>
            <w:r w:rsidRPr="00554358">
              <w:rPr>
                <w:rFonts w:ascii="Times New Roman" w:hAnsi="Times New Roman" w:cs="Times New Roman"/>
                <w:color w:val="auto"/>
                <w:sz w:val="24"/>
                <w:szCs w:val="24"/>
              </w:rPr>
              <w:t xml:space="preserve">3) средства местного бюджета–  364,734 тыс. руб. </w:t>
            </w:r>
          </w:p>
          <w:p w:rsidR="00554358" w:rsidRPr="00554358" w:rsidRDefault="00554358" w:rsidP="00AA46E1">
            <w:pPr>
              <w:pStyle w:val="ConsPlusNormal"/>
              <w:ind w:firstLine="709"/>
              <w:jc w:val="both"/>
              <w:rPr>
                <w:rFonts w:ascii="Times New Roman" w:hAnsi="Times New Roman" w:cs="Times New Roman"/>
                <w:color w:val="auto"/>
                <w:sz w:val="24"/>
                <w:szCs w:val="24"/>
              </w:rPr>
            </w:pPr>
            <w:r w:rsidRPr="00554358">
              <w:rPr>
                <w:rFonts w:ascii="Times New Roman" w:hAnsi="Times New Roman" w:cs="Times New Roman"/>
                <w:color w:val="auto"/>
                <w:sz w:val="24"/>
                <w:szCs w:val="24"/>
              </w:rPr>
              <w:t xml:space="preserve">4) средства собственников </w:t>
            </w:r>
            <w:proofErr w:type="gramStart"/>
            <w:r w:rsidRPr="00554358">
              <w:rPr>
                <w:rFonts w:ascii="Times New Roman" w:hAnsi="Times New Roman" w:cs="Times New Roman"/>
                <w:color w:val="auto"/>
                <w:sz w:val="24"/>
                <w:szCs w:val="24"/>
              </w:rPr>
              <w:t xml:space="preserve">( </w:t>
            </w:r>
            <w:proofErr w:type="gramEnd"/>
            <w:r w:rsidRPr="00554358">
              <w:rPr>
                <w:rFonts w:ascii="Times New Roman" w:hAnsi="Times New Roman" w:cs="Times New Roman"/>
                <w:color w:val="auto"/>
                <w:sz w:val="24"/>
                <w:szCs w:val="24"/>
              </w:rPr>
              <w:t>при наличии)— не требуются</w:t>
            </w:r>
          </w:p>
        </w:tc>
      </w:tr>
    </w:tbl>
    <w:p w:rsidR="00554358" w:rsidRPr="00554358" w:rsidRDefault="00554358" w:rsidP="00554358">
      <w:pPr>
        <w:jc w:val="right"/>
        <w:rPr>
          <w:sz w:val="24"/>
          <w:szCs w:val="24"/>
          <w:shd w:val="clear" w:color="auto" w:fill="FFFFFF"/>
        </w:rPr>
      </w:pPr>
    </w:p>
    <w:p w:rsidR="00554358" w:rsidRPr="00554358" w:rsidRDefault="00554358" w:rsidP="00554358">
      <w:pPr>
        <w:tabs>
          <w:tab w:val="left" w:pos="1843"/>
        </w:tabs>
        <w:jc w:val="right"/>
        <w:rPr>
          <w:sz w:val="24"/>
          <w:szCs w:val="24"/>
        </w:rPr>
      </w:pPr>
    </w:p>
    <w:p w:rsidR="00554358" w:rsidRPr="00554358" w:rsidRDefault="00554358" w:rsidP="00554358">
      <w:pPr>
        <w:jc w:val="right"/>
        <w:rPr>
          <w:sz w:val="24"/>
          <w:szCs w:val="24"/>
          <w:shd w:val="clear" w:color="auto" w:fill="FFFFFF"/>
        </w:rPr>
      </w:pPr>
      <w:r w:rsidRPr="00554358">
        <w:rPr>
          <w:sz w:val="24"/>
          <w:szCs w:val="24"/>
          <w:shd w:val="clear" w:color="auto" w:fill="FFFFFF"/>
        </w:rPr>
        <w:lastRenderedPageBreak/>
        <w:t>Приложение № 2</w:t>
      </w:r>
    </w:p>
    <w:p w:rsidR="00554358" w:rsidRPr="00554358" w:rsidRDefault="00554358" w:rsidP="00554358">
      <w:pPr>
        <w:pStyle w:val="P9"/>
        <w:jc w:val="right"/>
        <w:rPr>
          <w:rFonts w:ascii="Times New Roman" w:hAnsi="Times New Roman" w:cs="Times New Roman"/>
          <w:sz w:val="24"/>
          <w:szCs w:val="24"/>
          <w:shd w:val="clear" w:color="auto" w:fill="FFFFFF"/>
        </w:rPr>
      </w:pPr>
      <w:r w:rsidRPr="00554358">
        <w:rPr>
          <w:rFonts w:ascii="Times New Roman" w:hAnsi="Times New Roman" w:cs="Times New Roman"/>
          <w:sz w:val="24"/>
          <w:szCs w:val="24"/>
          <w:shd w:val="clear" w:color="auto" w:fill="FFFFFF"/>
        </w:rPr>
        <w:t>к муниципальной программе</w:t>
      </w:r>
    </w:p>
    <w:p w:rsidR="00554358" w:rsidRPr="00554358" w:rsidRDefault="00554358" w:rsidP="00554358">
      <w:pPr>
        <w:jc w:val="right"/>
        <w:rPr>
          <w:sz w:val="24"/>
          <w:szCs w:val="24"/>
          <w:shd w:val="clear" w:color="auto" w:fill="FFFFFF"/>
        </w:rPr>
      </w:pPr>
      <w:r w:rsidRPr="00554358">
        <w:rPr>
          <w:sz w:val="24"/>
          <w:szCs w:val="24"/>
          <w:shd w:val="clear" w:color="auto" w:fill="FFFFFF"/>
        </w:rPr>
        <w:t xml:space="preserve">«Формирование </w:t>
      </w:r>
      <w:proofErr w:type="gramStart"/>
      <w:r w:rsidRPr="00554358">
        <w:rPr>
          <w:sz w:val="24"/>
          <w:szCs w:val="24"/>
          <w:shd w:val="clear" w:color="auto" w:fill="FFFFFF"/>
        </w:rPr>
        <w:t>современной</w:t>
      </w:r>
      <w:proofErr w:type="gramEnd"/>
      <w:r w:rsidRPr="00554358">
        <w:rPr>
          <w:sz w:val="24"/>
          <w:szCs w:val="24"/>
          <w:shd w:val="clear" w:color="auto" w:fill="FFFFFF"/>
        </w:rPr>
        <w:t xml:space="preserve"> городской </w:t>
      </w:r>
    </w:p>
    <w:p w:rsidR="00554358" w:rsidRPr="00554358" w:rsidRDefault="00554358" w:rsidP="00554358">
      <w:pPr>
        <w:jc w:val="right"/>
        <w:rPr>
          <w:sz w:val="24"/>
          <w:szCs w:val="24"/>
          <w:shd w:val="clear" w:color="auto" w:fill="FFFFFF"/>
        </w:rPr>
      </w:pPr>
      <w:r w:rsidRPr="00554358">
        <w:rPr>
          <w:sz w:val="24"/>
          <w:szCs w:val="24"/>
          <w:shd w:val="clear" w:color="auto" w:fill="FFFFFF"/>
        </w:rPr>
        <w:t xml:space="preserve">среды на территории </w:t>
      </w:r>
      <w:proofErr w:type="spellStart"/>
      <w:r w:rsidRPr="00554358">
        <w:rPr>
          <w:sz w:val="24"/>
          <w:szCs w:val="24"/>
          <w:shd w:val="clear" w:color="auto" w:fill="FFFFFF"/>
        </w:rPr>
        <w:t>Зебляковского</w:t>
      </w:r>
      <w:proofErr w:type="spellEnd"/>
      <w:r w:rsidRPr="00554358">
        <w:rPr>
          <w:sz w:val="24"/>
          <w:szCs w:val="24"/>
          <w:shd w:val="clear" w:color="auto" w:fill="FFFFFF"/>
        </w:rPr>
        <w:t xml:space="preserve"> </w:t>
      </w:r>
    </w:p>
    <w:p w:rsidR="00554358" w:rsidRPr="00554358" w:rsidRDefault="00554358" w:rsidP="00554358">
      <w:pPr>
        <w:jc w:val="right"/>
        <w:rPr>
          <w:sz w:val="24"/>
          <w:szCs w:val="24"/>
          <w:shd w:val="clear" w:color="auto" w:fill="FFFFFF"/>
        </w:rPr>
      </w:pPr>
      <w:r w:rsidRPr="00554358">
        <w:rPr>
          <w:sz w:val="24"/>
          <w:szCs w:val="24"/>
          <w:shd w:val="clear" w:color="auto" w:fill="FFFFFF"/>
        </w:rPr>
        <w:t xml:space="preserve">сельского поселения </w:t>
      </w:r>
      <w:proofErr w:type="spellStart"/>
      <w:r w:rsidRPr="00554358">
        <w:rPr>
          <w:sz w:val="24"/>
          <w:szCs w:val="24"/>
          <w:shd w:val="clear" w:color="auto" w:fill="FFFFFF"/>
        </w:rPr>
        <w:t>Шарьинского</w:t>
      </w:r>
      <w:proofErr w:type="spellEnd"/>
      <w:r w:rsidRPr="00554358">
        <w:rPr>
          <w:sz w:val="24"/>
          <w:szCs w:val="24"/>
          <w:shd w:val="clear" w:color="auto" w:fill="FFFFFF"/>
        </w:rPr>
        <w:t xml:space="preserve"> </w:t>
      </w:r>
    </w:p>
    <w:p w:rsidR="00554358" w:rsidRPr="00554358" w:rsidRDefault="00554358" w:rsidP="00554358">
      <w:pPr>
        <w:jc w:val="right"/>
        <w:rPr>
          <w:sz w:val="24"/>
          <w:szCs w:val="24"/>
          <w:shd w:val="clear" w:color="auto" w:fill="FFFFFF"/>
        </w:rPr>
      </w:pPr>
      <w:r w:rsidRPr="00554358">
        <w:rPr>
          <w:sz w:val="24"/>
          <w:szCs w:val="24"/>
          <w:shd w:val="clear" w:color="auto" w:fill="FFFFFF"/>
        </w:rPr>
        <w:t xml:space="preserve">муниципального района </w:t>
      </w:r>
      <w:proofErr w:type="gramStart"/>
      <w:r w:rsidRPr="00554358">
        <w:rPr>
          <w:sz w:val="24"/>
          <w:szCs w:val="24"/>
          <w:shd w:val="clear" w:color="auto" w:fill="FFFFFF"/>
        </w:rPr>
        <w:t>Костромской</w:t>
      </w:r>
      <w:proofErr w:type="gramEnd"/>
    </w:p>
    <w:p w:rsidR="00554358" w:rsidRPr="00554358" w:rsidRDefault="00554358" w:rsidP="00554358">
      <w:pPr>
        <w:jc w:val="right"/>
        <w:rPr>
          <w:sz w:val="24"/>
          <w:szCs w:val="24"/>
          <w:shd w:val="clear" w:color="auto" w:fill="FFFFFF"/>
        </w:rPr>
      </w:pPr>
      <w:r w:rsidRPr="00554358">
        <w:rPr>
          <w:sz w:val="24"/>
          <w:szCs w:val="24"/>
          <w:shd w:val="clear" w:color="auto" w:fill="FFFFFF"/>
        </w:rPr>
        <w:t xml:space="preserve"> области на 2018-2024 годы»</w:t>
      </w:r>
    </w:p>
    <w:p w:rsidR="00554358" w:rsidRPr="00554358" w:rsidRDefault="00554358" w:rsidP="00554358">
      <w:pPr>
        <w:pStyle w:val="P9"/>
        <w:jc w:val="right"/>
        <w:rPr>
          <w:rFonts w:ascii="Times New Roman" w:hAnsi="Times New Roman" w:cs="Times New Roman"/>
          <w:sz w:val="24"/>
          <w:szCs w:val="24"/>
          <w:shd w:val="clear" w:color="auto" w:fill="FFFFFF"/>
        </w:rPr>
      </w:pPr>
    </w:p>
    <w:p w:rsidR="00554358" w:rsidRPr="00554358" w:rsidRDefault="00554358" w:rsidP="00554358">
      <w:pPr>
        <w:pStyle w:val="P9"/>
        <w:jc w:val="right"/>
        <w:rPr>
          <w:rFonts w:ascii="Times New Roman" w:hAnsi="Times New Roman" w:cs="Times New Roman"/>
          <w:sz w:val="24"/>
          <w:szCs w:val="24"/>
        </w:rPr>
      </w:pPr>
    </w:p>
    <w:p w:rsidR="00554358" w:rsidRPr="00554358" w:rsidRDefault="00554358" w:rsidP="00554358">
      <w:pPr>
        <w:pStyle w:val="P9"/>
        <w:outlineLvl w:val="0"/>
        <w:rPr>
          <w:rFonts w:ascii="Times New Roman" w:hAnsi="Times New Roman" w:cs="Times New Roman"/>
          <w:b/>
          <w:sz w:val="24"/>
          <w:szCs w:val="24"/>
        </w:rPr>
      </w:pPr>
      <w:r w:rsidRPr="00554358">
        <w:rPr>
          <w:rFonts w:ascii="Times New Roman" w:hAnsi="Times New Roman" w:cs="Times New Roman"/>
          <w:b/>
          <w:sz w:val="24"/>
          <w:szCs w:val="24"/>
        </w:rPr>
        <w:t>Порядок</w:t>
      </w:r>
    </w:p>
    <w:p w:rsidR="00554358" w:rsidRPr="00554358" w:rsidRDefault="00554358" w:rsidP="00554358">
      <w:pPr>
        <w:pStyle w:val="P17"/>
        <w:rPr>
          <w:rFonts w:cs="Times New Roman"/>
          <w:b/>
          <w:szCs w:val="24"/>
        </w:rPr>
      </w:pPr>
      <w:r w:rsidRPr="00554358">
        <w:rPr>
          <w:rStyle w:val="T11"/>
          <w:rFonts w:ascii="Times New Roman" w:hAnsi="Times New Roman" w:cs="Times New Roman"/>
          <w:b/>
          <w:sz w:val="24"/>
          <w:szCs w:val="24"/>
        </w:rPr>
        <w:t xml:space="preserve">разработки, обсуждения с заинтересованными лицами и утверждения </w:t>
      </w:r>
      <w:proofErr w:type="spellStart"/>
      <w:proofErr w:type="gramStart"/>
      <w:r w:rsidRPr="00554358">
        <w:rPr>
          <w:rStyle w:val="T11"/>
          <w:rFonts w:ascii="Times New Roman" w:hAnsi="Times New Roman" w:cs="Times New Roman"/>
          <w:b/>
          <w:sz w:val="24"/>
          <w:szCs w:val="24"/>
        </w:rPr>
        <w:t>дизайн-проектов</w:t>
      </w:r>
      <w:proofErr w:type="spellEnd"/>
      <w:proofErr w:type="gramEnd"/>
      <w:r w:rsidRPr="00554358">
        <w:rPr>
          <w:rStyle w:val="T11"/>
          <w:rFonts w:ascii="Times New Roman" w:hAnsi="Times New Roman" w:cs="Times New Roman"/>
          <w:b/>
          <w:sz w:val="24"/>
          <w:szCs w:val="24"/>
        </w:rPr>
        <w:t xml:space="preserve"> благоустройства общественных территорий, включенных в программу «Формирования современной городской среды на территории </w:t>
      </w:r>
      <w:proofErr w:type="spellStart"/>
      <w:r w:rsidRPr="00554358">
        <w:rPr>
          <w:rStyle w:val="T11"/>
          <w:rFonts w:ascii="Times New Roman" w:hAnsi="Times New Roman" w:cs="Times New Roman"/>
          <w:b/>
          <w:sz w:val="24"/>
          <w:szCs w:val="24"/>
        </w:rPr>
        <w:t>Зебляковского</w:t>
      </w:r>
      <w:proofErr w:type="spellEnd"/>
      <w:r w:rsidRPr="00554358">
        <w:rPr>
          <w:rStyle w:val="T11"/>
          <w:rFonts w:ascii="Times New Roman" w:hAnsi="Times New Roman" w:cs="Times New Roman"/>
          <w:b/>
          <w:sz w:val="24"/>
          <w:szCs w:val="24"/>
        </w:rPr>
        <w:t xml:space="preserve"> сельского поселения </w:t>
      </w:r>
      <w:proofErr w:type="spellStart"/>
      <w:r w:rsidRPr="00554358">
        <w:rPr>
          <w:rStyle w:val="T18"/>
          <w:rFonts w:ascii="Times New Roman" w:hAnsi="Times New Roman" w:cs="Times New Roman"/>
          <w:b/>
          <w:sz w:val="24"/>
          <w:szCs w:val="24"/>
        </w:rPr>
        <w:t>Шарьинского</w:t>
      </w:r>
      <w:proofErr w:type="spellEnd"/>
      <w:r w:rsidRPr="00554358">
        <w:rPr>
          <w:rStyle w:val="T18"/>
          <w:rFonts w:ascii="Times New Roman" w:hAnsi="Times New Roman" w:cs="Times New Roman"/>
          <w:b/>
          <w:sz w:val="24"/>
          <w:szCs w:val="24"/>
        </w:rPr>
        <w:t xml:space="preserve"> муниципального района Костромской области на 2018-2024 годы"</w:t>
      </w:r>
    </w:p>
    <w:p w:rsidR="00554358" w:rsidRPr="00554358" w:rsidRDefault="00554358" w:rsidP="00554358">
      <w:pPr>
        <w:pStyle w:val="P9"/>
        <w:rPr>
          <w:rFonts w:ascii="Times New Roman" w:hAnsi="Times New Roman" w:cs="Times New Roman"/>
          <w:sz w:val="24"/>
          <w:szCs w:val="24"/>
        </w:rPr>
      </w:pPr>
    </w:p>
    <w:p w:rsidR="00554358" w:rsidRPr="00554358" w:rsidRDefault="00554358" w:rsidP="00554358">
      <w:pPr>
        <w:pStyle w:val="P39"/>
        <w:jc w:val="both"/>
        <w:rPr>
          <w:rFonts w:ascii="Times New Roman" w:hAnsi="Times New Roman" w:cs="Times New Roman"/>
          <w:sz w:val="24"/>
          <w:szCs w:val="24"/>
        </w:rPr>
      </w:pPr>
      <w:r w:rsidRPr="00554358">
        <w:rPr>
          <w:rStyle w:val="T12"/>
          <w:rFonts w:ascii="Times New Roman" w:hAnsi="Times New Roman" w:cs="Times New Roman"/>
          <w:sz w:val="24"/>
          <w:szCs w:val="24"/>
        </w:rPr>
        <w:t xml:space="preserve">1. Настоящий Порядок регламентирует процедуру разработки, обсуждения с заинтересованными лицами и утверждения </w:t>
      </w:r>
      <w:proofErr w:type="spellStart"/>
      <w:proofErr w:type="gramStart"/>
      <w:r w:rsidRPr="00554358">
        <w:rPr>
          <w:rStyle w:val="T12"/>
          <w:rFonts w:ascii="Times New Roman" w:hAnsi="Times New Roman" w:cs="Times New Roman"/>
          <w:sz w:val="24"/>
          <w:szCs w:val="24"/>
        </w:rPr>
        <w:t>дизайн-проектов</w:t>
      </w:r>
      <w:proofErr w:type="spellEnd"/>
      <w:proofErr w:type="gramEnd"/>
      <w:r w:rsidRPr="00554358">
        <w:rPr>
          <w:rStyle w:val="T12"/>
          <w:rFonts w:ascii="Times New Roman" w:hAnsi="Times New Roman" w:cs="Times New Roman"/>
          <w:sz w:val="24"/>
          <w:szCs w:val="24"/>
        </w:rPr>
        <w:t xml:space="preserve"> благоустройства общественных территорий, расположенных на территории </w:t>
      </w:r>
      <w:proofErr w:type="spellStart"/>
      <w:r w:rsidRPr="00554358">
        <w:rPr>
          <w:rStyle w:val="T12"/>
          <w:rFonts w:ascii="Times New Roman" w:hAnsi="Times New Roman" w:cs="Times New Roman"/>
          <w:sz w:val="24"/>
          <w:szCs w:val="24"/>
        </w:rPr>
        <w:t>Зебляковского</w:t>
      </w:r>
      <w:proofErr w:type="spellEnd"/>
      <w:r w:rsidRPr="00554358">
        <w:rPr>
          <w:rStyle w:val="T12"/>
          <w:rFonts w:ascii="Times New Roman" w:hAnsi="Times New Roman" w:cs="Times New Roman"/>
          <w:sz w:val="24"/>
          <w:szCs w:val="24"/>
        </w:rPr>
        <w:t xml:space="preserve"> сельского поселения </w:t>
      </w:r>
      <w:proofErr w:type="spellStart"/>
      <w:r w:rsidRPr="00554358">
        <w:rPr>
          <w:rStyle w:val="T18"/>
          <w:rFonts w:ascii="Times New Roman" w:hAnsi="Times New Roman" w:cs="Times New Roman"/>
          <w:sz w:val="24"/>
          <w:szCs w:val="24"/>
        </w:rPr>
        <w:t>Шарьинского</w:t>
      </w:r>
      <w:proofErr w:type="spellEnd"/>
      <w:r w:rsidRPr="00554358">
        <w:rPr>
          <w:rStyle w:val="T18"/>
          <w:rFonts w:ascii="Times New Roman" w:hAnsi="Times New Roman" w:cs="Times New Roman"/>
          <w:sz w:val="24"/>
          <w:szCs w:val="24"/>
        </w:rPr>
        <w:t xml:space="preserve"> муниципального района Костромской области</w:t>
      </w:r>
      <w:r w:rsidRPr="00554358">
        <w:rPr>
          <w:rStyle w:val="T19"/>
          <w:rFonts w:ascii="Times New Roman" w:hAnsi="Times New Roman" w:cs="Times New Roman"/>
          <w:sz w:val="24"/>
          <w:szCs w:val="24"/>
        </w:rPr>
        <w:t>,</w:t>
      </w:r>
      <w:r w:rsidRPr="00554358">
        <w:rPr>
          <w:rStyle w:val="T12"/>
          <w:rFonts w:ascii="Times New Roman" w:hAnsi="Times New Roman" w:cs="Times New Roman"/>
          <w:sz w:val="24"/>
          <w:szCs w:val="24"/>
        </w:rPr>
        <w:t xml:space="preserve"> в рамках реализации муниципальной программы формирования современной городской среды</w:t>
      </w:r>
      <w:r w:rsidRPr="00554358">
        <w:rPr>
          <w:rStyle w:val="T13"/>
          <w:rFonts w:ascii="Times New Roman" w:hAnsi="Times New Roman" w:cs="Times New Roman"/>
          <w:sz w:val="24"/>
          <w:szCs w:val="24"/>
        </w:rPr>
        <w:t xml:space="preserve">. </w:t>
      </w:r>
    </w:p>
    <w:p w:rsidR="00554358" w:rsidRPr="00554358" w:rsidRDefault="00554358" w:rsidP="00554358">
      <w:pPr>
        <w:pStyle w:val="P40"/>
        <w:jc w:val="both"/>
        <w:rPr>
          <w:rFonts w:ascii="Times New Roman" w:hAnsi="Times New Roman" w:cs="Times New Roman"/>
          <w:sz w:val="24"/>
          <w:szCs w:val="24"/>
        </w:rPr>
      </w:pPr>
      <w:r w:rsidRPr="00554358">
        <w:rPr>
          <w:rFonts w:ascii="Times New Roman" w:hAnsi="Times New Roman" w:cs="Times New Roman"/>
          <w:sz w:val="24"/>
          <w:szCs w:val="24"/>
        </w:rPr>
        <w:t xml:space="preserve">2. Под </w:t>
      </w:r>
      <w:proofErr w:type="spellStart"/>
      <w:proofErr w:type="gramStart"/>
      <w:r w:rsidRPr="00554358">
        <w:rPr>
          <w:rFonts w:ascii="Times New Roman" w:hAnsi="Times New Roman" w:cs="Times New Roman"/>
          <w:sz w:val="24"/>
          <w:szCs w:val="24"/>
        </w:rPr>
        <w:t>дизайн-проектом</w:t>
      </w:r>
      <w:proofErr w:type="spellEnd"/>
      <w:proofErr w:type="gramEnd"/>
      <w:r w:rsidRPr="00554358">
        <w:rPr>
          <w:rFonts w:ascii="Times New Roman" w:hAnsi="Times New Roman" w:cs="Times New Roman"/>
          <w:sz w:val="24"/>
          <w:szCs w:val="24"/>
        </w:rPr>
        <w:t xml:space="preserve"> в настоящем Порядке понимается графический и текстовый материал, включающий в себя визуализированное изображение общественной территории, представленное в нескольких ракурсах, с планировочной схемой, </w:t>
      </w:r>
      <w:proofErr w:type="spellStart"/>
      <w:r w:rsidRPr="00554358">
        <w:rPr>
          <w:rFonts w:ascii="Times New Roman" w:hAnsi="Times New Roman" w:cs="Times New Roman"/>
          <w:sz w:val="24"/>
          <w:szCs w:val="24"/>
        </w:rPr>
        <w:t>фотофиксацией</w:t>
      </w:r>
      <w:proofErr w:type="spellEnd"/>
      <w:r w:rsidRPr="00554358">
        <w:rPr>
          <w:rFonts w:ascii="Times New Roman" w:hAnsi="Times New Roman" w:cs="Times New Roman"/>
          <w:sz w:val="24"/>
          <w:szCs w:val="24"/>
        </w:rPr>
        <w:t xml:space="preserve"> существующего положения, с описанием работ и мероприятий, предлагаемых к выполнению на соответствующей общественной территории.</w:t>
      </w:r>
    </w:p>
    <w:p w:rsidR="00554358" w:rsidRPr="00554358" w:rsidRDefault="00554358" w:rsidP="00554358">
      <w:pPr>
        <w:pStyle w:val="P40"/>
        <w:jc w:val="both"/>
        <w:rPr>
          <w:rFonts w:ascii="Times New Roman" w:hAnsi="Times New Roman" w:cs="Times New Roman"/>
          <w:sz w:val="24"/>
          <w:szCs w:val="24"/>
        </w:rPr>
      </w:pPr>
      <w:r w:rsidRPr="00554358">
        <w:rPr>
          <w:rFonts w:ascii="Times New Roman" w:hAnsi="Times New Roman" w:cs="Times New Roman"/>
          <w:sz w:val="24"/>
          <w:szCs w:val="24"/>
        </w:rPr>
        <w:t xml:space="preserve">В составе </w:t>
      </w:r>
      <w:proofErr w:type="spellStart"/>
      <w:proofErr w:type="gramStart"/>
      <w:r w:rsidRPr="00554358">
        <w:rPr>
          <w:rFonts w:ascii="Times New Roman" w:hAnsi="Times New Roman" w:cs="Times New Roman"/>
          <w:sz w:val="24"/>
          <w:szCs w:val="24"/>
        </w:rPr>
        <w:t>дизайн-проекта</w:t>
      </w:r>
      <w:proofErr w:type="spellEnd"/>
      <w:proofErr w:type="gramEnd"/>
      <w:r w:rsidRPr="00554358">
        <w:rPr>
          <w:rFonts w:ascii="Times New Roman" w:hAnsi="Times New Roman" w:cs="Times New Roman"/>
          <w:sz w:val="24"/>
          <w:szCs w:val="24"/>
        </w:rPr>
        <w:t xml:space="preserve"> благоустройства общественной территории должны учитываться мероприятия по обеспечению физической, пространственной, информационной доступности общественной территории для инвалидов и </w:t>
      </w:r>
      <w:proofErr w:type="spellStart"/>
      <w:r w:rsidRPr="00554358">
        <w:rPr>
          <w:rFonts w:ascii="Times New Roman" w:hAnsi="Times New Roman" w:cs="Times New Roman"/>
          <w:sz w:val="24"/>
          <w:szCs w:val="24"/>
        </w:rPr>
        <w:t>маломобильных</w:t>
      </w:r>
      <w:proofErr w:type="spellEnd"/>
      <w:r w:rsidRPr="00554358">
        <w:rPr>
          <w:rFonts w:ascii="Times New Roman" w:hAnsi="Times New Roman" w:cs="Times New Roman"/>
          <w:sz w:val="24"/>
          <w:szCs w:val="24"/>
        </w:rPr>
        <w:t xml:space="preserve"> групп населения.</w:t>
      </w:r>
    </w:p>
    <w:p w:rsidR="00554358" w:rsidRPr="00554358" w:rsidRDefault="00554358" w:rsidP="00554358">
      <w:pPr>
        <w:pStyle w:val="P40"/>
        <w:jc w:val="both"/>
        <w:rPr>
          <w:rFonts w:ascii="Times New Roman" w:hAnsi="Times New Roman" w:cs="Times New Roman"/>
          <w:sz w:val="24"/>
          <w:szCs w:val="24"/>
        </w:rPr>
      </w:pPr>
      <w:r w:rsidRPr="00554358">
        <w:rPr>
          <w:rFonts w:ascii="Times New Roman" w:hAnsi="Times New Roman" w:cs="Times New Roman"/>
          <w:sz w:val="24"/>
          <w:szCs w:val="24"/>
        </w:rPr>
        <w:t>3. Дизайн-проект разрабатывается с учетом единого подхода к формированию современной комфортной городской среды и включает в себя текстовую (описательную) часть и графическую часть.</w:t>
      </w:r>
    </w:p>
    <w:p w:rsidR="00554358" w:rsidRPr="00554358" w:rsidRDefault="00554358" w:rsidP="00554358">
      <w:pPr>
        <w:pStyle w:val="P40"/>
        <w:jc w:val="both"/>
        <w:rPr>
          <w:rFonts w:ascii="Times New Roman" w:hAnsi="Times New Roman" w:cs="Times New Roman"/>
          <w:sz w:val="24"/>
          <w:szCs w:val="24"/>
        </w:rPr>
      </w:pPr>
      <w:r w:rsidRPr="00554358">
        <w:rPr>
          <w:rFonts w:ascii="Times New Roman" w:hAnsi="Times New Roman" w:cs="Times New Roman"/>
          <w:sz w:val="24"/>
          <w:szCs w:val="24"/>
        </w:rPr>
        <w:t>Текстовая часть включает в себя следующие разделы:</w:t>
      </w:r>
    </w:p>
    <w:p w:rsidR="00554358" w:rsidRPr="00554358" w:rsidRDefault="00554358" w:rsidP="00554358">
      <w:pPr>
        <w:pStyle w:val="P40"/>
        <w:jc w:val="both"/>
        <w:rPr>
          <w:rFonts w:ascii="Times New Roman" w:hAnsi="Times New Roman" w:cs="Times New Roman"/>
          <w:sz w:val="24"/>
          <w:szCs w:val="24"/>
        </w:rPr>
      </w:pPr>
      <w:r w:rsidRPr="00554358">
        <w:rPr>
          <w:rFonts w:ascii="Times New Roman" w:hAnsi="Times New Roman" w:cs="Times New Roman"/>
          <w:sz w:val="24"/>
          <w:szCs w:val="24"/>
        </w:rPr>
        <w:t>- общая пояснительная записка,</w:t>
      </w:r>
    </w:p>
    <w:p w:rsidR="00554358" w:rsidRPr="00554358" w:rsidRDefault="00554358" w:rsidP="00554358">
      <w:pPr>
        <w:pStyle w:val="P40"/>
        <w:jc w:val="both"/>
        <w:rPr>
          <w:rFonts w:ascii="Times New Roman" w:hAnsi="Times New Roman" w:cs="Times New Roman"/>
          <w:sz w:val="24"/>
          <w:szCs w:val="24"/>
        </w:rPr>
      </w:pPr>
      <w:r w:rsidRPr="00554358">
        <w:rPr>
          <w:rFonts w:ascii="Times New Roman" w:hAnsi="Times New Roman" w:cs="Times New Roman"/>
          <w:sz w:val="24"/>
          <w:szCs w:val="24"/>
        </w:rPr>
        <w:t xml:space="preserve">- </w:t>
      </w:r>
      <w:proofErr w:type="spellStart"/>
      <w:r w:rsidRPr="00554358">
        <w:rPr>
          <w:rFonts w:ascii="Times New Roman" w:hAnsi="Times New Roman" w:cs="Times New Roman"/>
          <w:sz w:val="24"/>
          <w:szCs w:val="24"/>
        </w:rPr>
        <w:t>фотофиксация</w:t>
      </w:r>
      <w:proofErr w:type="spellEnd"/>
      <w:r w:rsidRPr="00554358">
        <w:rPr>
          <w:rFonts w:ascii="Times New Roman" w:hAnsi="Times New Roman" w:cs="Times New Roman"/>
          <w:sz w:val="24"/>
          <w:szCs w:val="24"/>
        </w:rPr>
        <w:t xml:space="preserve"> и описание существующих объектов,</w:t>
      </w:r>
    </w:p>
    <w:p w:rsidR="00554358" w:rsidRPr="00554358" w:rsidRDefault="00554358" w:rsidP="00554358">
      <w:pPr>
        <w:pStyle w:val="P40"/>
        <w:jc w:val="both"/>
        <w:rPr>
          <w:rFonts w:ascii="Times New Roman" w:hAnsi="Times New Roman" w:cs="Times New Roman"/>
          <w:sz w:val="24"/>
          <w:szCs w:val="24"/>
        </w:rPr>
      </w:pPr>
      <w:r w:rsidRPr="00554358">
        <w:rPr>
          <w:rFonts w:ascii="Times New Roman" w:hAnsi="Times New Roman" w:cs="Times New Roman"/>
          <w:sz w:val="24"/>
          <w:szCs w:val="24"/>
        </w:rPr>
        <w:t>- описание творческой концепции, ее основной идеи и смысловой направленности с учетом зонирования территорий благоустройства по возрастному принципу (площадки для детей дошкольного и младшего школьного возраста, подростков, площадки для отдыха взрослого населения, спортивные площадки).</w:t>
      </w:r>
    </w:p>
    <w:p w:rsidR="00554358" w:rsidRPr="00554358" w:rsidRDefault="00554358" w:rsidP="00554358">
      <w:pPr>
        <w:pStyle w:val="P40"/>
        <w:jc w:val="both"/>
        <w:rPr>
          <w:rFonts w:ascii="Times New Roman" w:hAnsi="Times New Roman" w:cs="Times New Roman"/>
          <w:sz w:val="24"/>
          <w:szCs w:val="24"/>
        </w:rPr>
      </w:pPr>
      <w:r w:rsidRPr="00554358">
        <w:rPr>
          <w:rFonts w:ascii="Times New Roman" w:hAnsi="Times New Roman" w:cs="Times New Roman"/>
          <w:sz w:val="24"/>
          <w:szCs w:val="24"/>
        </w:rPr>
        <w:t>Графическая часть включает в себя:</w:t>
      </w:r>
    </w:p>
    <w:p w:rsidR="00554358" w:rsidRPr="00554358" w:rsidRDefault="00554358" w:rsidP="00554358">
      <w:pPr>
        <w:pStyle w:val="P40"/>
        <w:jc w:val="both"/>
        <w:rPr>
          <w:rFonts w:ascii="Times New Roman" w:hAnsi="Times New Roman" w:cs="Times New Roman"/>
          <w:sz w:val="24"/>
          <w:szCs w:val="24"/>
        </w:rPr>
      </w:pPr>
      <w:r w:rsidRPr="00554358">
        <w:rPr>
          <w:rFonts w:ascii="Times New Roman" w:hAnsi="Times New Roman" w:cs="Times New Roman"/>
          <w:sz w:val="24"/>
          <w:szCs w:val="24"/>
        </w:rPr>
        <w:t>- схему планировочной организации земельного участка,</w:t>
      </w:r>
    </w:p>
    <w:p w:rsidR="00554358" w:rsidRPr="00554358" w:rsidRDefault="00554358" w:rsidP="00554358">
      <w:pPr>
        <w:pStyle w:val="P40"/>
        <w:jc w:val="both"/>
        <w:rPr>
          <w:rFonts w:ascii="Times New Roman" w:hAnsi="Times New Roman" w:cs="Times New Roman"/>
          <w:sz w:val="24"/>
          <w:szCs w:val="24"/>
        </w:rPr>
      </w:pPr>
      <w:r w:rsidRPr="00554358">
        <w:rPr>
          <w:rFonts w:ascii="Times New Roman" w:hAnsi="Times New Roman" w:cs="Times New Roman"/>
          <w:sz w:val="24"/>
          <w:szCs w:val="24"/>
        </w:rPr>
        <w:t>- ситуационный план с указанием инженерных коммуникаций,</w:t>
      </w:r>
    </w:p>
    <w:p w:rsidR="00554358" w:rsidRPr="00554358" w:rsidRDefault="00554358" w:rsidP="00554358">
      <w:pPr>
        <w:pStyle w:val="P40"/>
        <w:jc w:val="both"/>
        <w:rPr>
          <w:rFonts w:ascii="Times New Roman" w:hAnsi="Times New Roman" w:cs="Times New Roman"/>
          <w:sz w:val="24"/>
          <w:szCs w:val="24"/>
        </w:rPr>
      </w:pPr>
      <w:r w:rsidRPr="00554358">
        <w:rPr>
          <w:rFonts w:ascii="Times New Roman" w:hAnsi="Times New Roman" w:cs="Times New Roman"/>
          <w:sz w:val="24"/>
          <w:szCs w:val="24"/>
        </w:rPr>
        <w:t>- план расстановки малых архитектурных форм и оборудования,</w:t>
      </w:r>
    </w:p>
    <w:p w:rsidR="00554358" w:rsidRPr="00554358" w:rsidRDefault="00554358" w:rsidP="00554358">
      <w:pPr>
        <w:pStyle w:val="P40"/>
        <w:jc w:val="both"/>
        <w:rPr>
          <w:rFonts w:ascii="Times New Roman" w:hAnsi="Times New Roman" w:cs="Times New Roman"/>
          <w:sz w:val="24"/>
          <w:szCs w:val="24"/>
        </w:rPr>
      </w:pPr>
      <w:r w:rsidRPr="00554358">
        <w:rPr>
          <w:rFonts w:ascii="Times New Roman" w:hAnsi="Times New Roman" w:cs="Times New Roman"/>
          <w:sz w:val="24"/>
          <w:szCs w:val="24"/>
        </w:rPr>
        <w:t>- спецификацию малых архитектурных форм и элементов,</w:t>
      </w:r>
    </w:p>
    <w:p w:rsidR="00554358" w:rsidRPr="00554358" w:rsidRDefault="00554358" w:rsidP="00554358">
      <w:pPr>
        <w:pStyle w:val="P39"/>
        <w:jc w:val="both"/>
        <w:rPr>
          <w:rFonts w:ascii="Times New Roman" w:hAnsi="Times New Roman" w:cs="Times New Roman"/>
          <w:sz w:val="24"/>
          <w:szCs w:val="24"/>
        </w:rPr>
      </w:pPr>
      <w:r w:rsidRPr="00554358">
        <w:rPr>
          <w:rStyle w:val="T14"/>
          <w:rFonts w:ascii="Times New Roman" w:hAnsi="Times New Roman" w:cs="Times New Roman"/>
          <w:sz w:val="24"/>
          <w:szCs w:val="24"/>
        </w:rPr>
        <w:t xml:space="preserve">4. Под </w:t>
      </w:r>
      <w:r w:rsidRPr="00554358">
        <w:rPr>
          <w:rStyle w:val="T12"/>
          <w:rFonts w:ascii="Times New Roman" w:hAnsi="Times New Roman" w:cs="Times New Roman"/>
          <w:sz w:val="24"/>
          <w:szCs w:val="24"/>
        </w:rPr>
        <w:t>заинтересованными лицами в настоящем Порядке понимаются жители поселения.</w:t>
      </w:r>
    </w:p>
    <w:p w:rsidR="00554358" w:rsidRPr="00554358" w:rsidRDefault="00554358" w:rsidP="00554358">
      <w:pPr>
        <w:jc w:val="both"/>
        <w:rPr>
          <w:sz w:val="24"/>
          <w:szCs w:val="24"/>
        </w:rPr>
      </w:pPr>
      <w:r w:rsidRPr="00554358">
        <w:rPr>
          <w:rStyle w:val="T12"/>
          <w:rFonts w:ascii="Times New Roman" w:hAnsi="Times New Roman" w:cs="Times New Roman"/>
          <w:sz w:val="24"/>
          <w:szCs w:val="24"/>
        </w:rPr>
        <w:t xml:space="preserve">5. Разработка </w:t>
      </w:r>
      <w:proofErr w:type="spellStart"/>
      <w:proofErr w:type="gramStart"/>
      <w:r w:rsidRPr="00554358">
        <w:rPr>
          <w:rStyle w:val="T12"/>
          <w:rFonts w:ascii="Times New Roman" w:hAnsi="Times New Roman" w:cs="Times New Roman"/>
          <w:sz w:val="24"/>
          <w:szCs w:val="24"/>
        </w:rPr>
        <w:t>дизайн-проекта</w:t>
      </w:r>
      <w:proofErr w:type="spellEnd"/>
      <w:proofErr w:type="gramEnd"/>
      <w:r w:rsidRPr="00554358">
        <w:rPr>
          <w:rStyle w:val="T12"/>
          <w:rFonts w:ascii="Times New Roman" w:hAnsi="Times New Roman" w:cs="Times New Roman"/>
          <w:sz w:val="24"/>
          <w:szCs w:val="24"/>
        </w:rPr>
        <w:t xml:space="preserve"> в отношении общественных территорий, расположенных на территории </w:t>
      </w:r>
      <w:proofErr w:type="spellStart"/>
      <w:r w:rsidRPr="00554358">
        <w:rPr>
          <w:rStyle w:val="T12"/>
          <w:rFonts w:ascii="Times New Roman" w:hAnsi="Times New Roman" w:cs="Times New Roman"/>
          <w:sz w:val="24"/>
          <w:szCs w:val="24"/>
        </w:rPr>
        <w:t>Зебляковского</w:t>
      </w:r>
      <w:proofErr w:type="spellEnd"/>
      <w:r w:rsidRPr="00554358">
        <w:rPr>
          <w:rStyle w:val="T12"/>
          <w:rFonts w:ascii="Times New Roman" w:hAnsi="Times New Roman" w:cs="Times New Roman"/>
          <w:sz w:val="24"/>
          <w:szCs w:val="24"/>
        </w:rPr>
        <w:t xml:space="preserve"> сельского поселения </w:t>
      </w:r>
      <w:proofErr w:type="spellStart"/>
      <w:r w:rsidRPr="00554358">
        <w:rPr>
          <w:rStyle w:val="T18"/>
          <w:rFonts w:ascii="Times New Roman" w:hAnsi="Times New Roman" w:cs="Times New Roman"/>
          <w:sz w:val="24"/>
          <w:szCs w:val="24"/>
        </w:rPr>
        <w:t>Шарьинского</w:t>
      </w:r>
      <w:proofErr w:type="spellEnd"/>
      <w:r w:rsidRPr="00554358">
        <w:rPr>
          <w:rStyle w:val="T18"/>
          <w:rFonts w:ascii="Times New Roman" w:hAnsi="Times New Roman" w:cs="Times New Roman"/>
          <w:sz w:val="24"/>
          <w:szCs w:val="24"/>
        </w:rPr>
        <w:t xml:space="preserve"> муниципального района </w:t>
      </w:r>
      <w:r w:rsidRPr="00554358">
        <w:rPr>
          <w:rStyle w:val="T19"/>
          <w:rFonts w:ascii="Times New Roman" w:hAnsi="Times New Roman" w:cs="Times New Roman"/>
          <w:sz w:val="24"/>
          <w:szCs w:val="24"/>
        </w:rPr>
        <w:t>Костромской области,</w:t>
      </w:r>
      <w:r w:rsidRPr="00554358">
        <w:rPr>
          <w:rStyle w:val="T12"/>
          <w:rFonts w:ascii="Times New Roman" w:hAnsi="Times New Roman" w:cs="Times New Roman"/>
          <w:sz w:val="24"/>
          <w:szCs w:val="24"/>
        </w:rPr>
        <w:t xml:space="preserve"> осуществляется в соответствии с </w:t>
      </w:r>
      <w:r w:rsidRPr="00554358">
        <w:rPr>
          <w:rStyle w:val="T13"/>
          <w:rFonts w:ascii="Times New Roman" w:hAnsi="Times New Roman" w:cs="Times New Roman"/>
          <w:sz w:val="24"/>
          <w:szCs w:val="24"/>
        </w:rPr>
        <w:t>правилами благоустройства, действующими на территории соответствующего сельского поселения, требованиями Градостроительного кодекса Российской Федерации</w:t>
      </w:r>
      <w:r w:rsidRPr="00554358">
        <w:rPr>
          <w:rStyle w:val="T12"/>
          <w:rFonts w:ascii="Times New Roman" w:hAnsi="Times New Roman" w:cs="Times New Roman"/>
          <w:sz w:val="24"/>
          <w:szCs w:val="24"/>
        </w:rPr>
        <w:t>, а также действующими строительными, санитарными и иными нормами и правилами.</w:t>
      </w:r>
    </w:p>
    <w:p w:rsidR="00554358" w:rsidRPr="00554358" w:rsidRDefault="00554358" w:rsidP="00554358">
      <w:pPr>
        <w:pStyle w:val="P37"/>
        <w:jc w:val="both"/>
        <w:rPr>
          <w:rFonts w:ascii="Times New Roman" w:hAnsi="Times New Roman" w:cs="Times New Roman"/>
          <w:sz w:val="24"/>
          <w:szCs w:val="24"/>
        </w:rPr>
      </w:pPr>
      <w:r w:rsidRPr="00554358">
        <w:rPr>
          <w:rStyle w:val="T12"/>
          <w:rFonts w:ascii="Times New Roman" w:hAnsi="Times New Roman" w:cs="Times New Roman"/>
          <w:sz w:val="24"/>
          <w:szCs w:val="24"/>
        </w:rPr>
        <w:t xml:space="preserve">6. </w:t>
      </w:r>
      <w:proofErr w:type="gramStart"/>
      <w:r w:rsidRPr="00554358">
        <w:rPr>
          <w:rStyle w:val="T12"/>
          <w:rFonts w:ascii="Times New Roman" w:hAnsi="Times New Roman" w:cs="Times New Roman"/>
          <w:sz w:val="24"/>
          <w:szCs w:val="24"/>
        </w:rPr>
        <w:t xml:space="preserve">Разработка </w:t>
      </w:r>
      <w:proofErr w:type="spellStart"/>
      <w:r w:rsidRPr="00554358">
        <w:rPr>
          <w:rStyle w:val="T12"/>
          <w:rFonts w:ascii="Times New Roman" w:hAnsi="Times New Roman" w:cs="Times New Roman"/>
          <w:sz w:val="24"/>
          <w:szCs w:val="24"/>
        </w:rPr>
        <w:t>дизайн-проекта</w:t>
      </w:r>
      <w:proofErr w:type="spellEnd"/>
      <w:r w:rsidRPr="00554358">
        <w:rPr>
          <w:rStyle w:val="T12"/>
          <w:rFonts w:ascii="Times New Roman" w:hAnsi="Times New Roman" w:cs="Times New Roman"/>
          <w:sz w:val="24"/>
          <w:szCs w:val="24"/>
        </w:rPr>
        <w:t xml:space="preserve"> в отношении общественных территорий, расположенных на территории </w:t>
      </w:r>
      <w:proofErr w:type="spellStart"/>
      <w:r w:rsidRPr="00554358">
        <w:rPr>
          <w:rStyle w:val="T12"/>
          <w:rFonts w:ascii="Times New Roman" w:hAnsi="Times New Roman" w:cs="Times New Roman"/>
          <w:sz w:val="24"/>
          <w:szCs w:val="24"/>
        </w:rPr>
        <w:t>Зебляковского</w:t>
      </w:r>
      <w:proofErr w:type="spellEnd"/>
      <w:r w:rsidRPr="00554358">
        <w:rPr>
          <w:rStyle w:val="T12"/>
          <w:rFonts w:ascii="Times New Roman" w:hAnsi="Times New Roman" w:cs="Times New Roman"/>
          <w:sz w:val="24"/>
          <w:szCs w:val="24"/>
        </w:rPr>
        <w:t xml:space="preserve"> сельского поселения </w:t>
      </w:r>
      <w:proofErr w:type="spellStart"/>
      <w:r w:rsidRPr="00554358">
        <w:rPr>
          <w:rStyle w:val="T18"/>
          <w:rFonts w:ascii="Times New Roman" w:hAnsi="Times New Roman" w:cs="Times New Roman"/>
          <w:sz w:val="24"/>
          <w:szCs w:val="24"/>
        </w:rPr>
        <w:t>Шарьинского</w:t>
      </w:r>
      <w:proofErr w:type="spellEnd"/>
      <w:r w:rsidRPr="00554358">
        <w:rPr>
          <w:rStyle w:val="T18"/>
          <w:rFonts w:ascii="Times New Roman" w:hAnsi="Times New Roman" w:cs="Times New Roman"/>
          <w:sz w:val="24"/>
          <w:szCs w:val="24"/>
        </w:rPr>
        <w:t xml:space="preserve"> муниципального района </w:t>
      </w:r>
      <w:r w:rsidRPr="00554358">
        <w:rPr>
          <w:rStyle w:val="T19"/>
          <w:rFonts w:ascii="Times New Roman" w:hAnsi="Times New Roman" w:cs="Times New Roman"/>
          <w:sz w:val="24"/>
          <w:szCs w:val="24"/>
        </w:rPr>
        <w:lastRenderedPageBreak/>
        <w:t>Костромской области,</w:t>
      </w:r>
      <w:r w:rsidRPr="00554358">
        <w:rPr>
          <w:rStyle w:val="T12"/>
          <w:rFonts w:ascii="Times New Roman" w:hAnsi="Times New Roman" w:cs="Times New Roman"/>
          <w:sz w:val="24"/>
          <w:szCs w:val="24"/>
        </w:rPr>
        <w:t xml:space="preserve"> осуществляется собственными силами </w:t>
      </w:r>
      <w:r w:rsidRPr="00554358">
        <w:rPr>
          <w:rStyle w:val="T19"/>
          <w:rFonts w:ascii="Times New Roman" w:hAnsi="Times New Roman" w:cs="Times New Roman"/>
          <w:sz w:val="24"/>
          <w:szCs w:val="24"/>
        </w:rPr>
        <w:t>администрации</w:t>
      </w:r>
      <w:r w:rsidRPr="00554358">
        <w:rPr>
          <w:rStyle w:val="T12"/>
          <w:rFonts w:ascii="Times New Roman" w:hAnsi="Times New Roman" w:cs="Times New Roman"/>
          <w:sz w:val="24"/>
          <w:szCs w:val="24"/>
        </w:rPr>
        <w:t xml:space="preserve"> </w:t>
      </w:r>
      <w:proofErr w:type="spellStart"/>
      <w:r w:rsidRPr="00554358">
        <w:rPr>
          <w:rStyle w:val="T12"/>
          <w:rFonts w:ascii="Times New Roman" w:hAnsi="Times New Roman" w:cs="Times New Roman"/>
          <w:sz w:val="24"/>
          <w:szCs w:val="24"/>
        </w:rPr>
        <w:t>Зебляковского</w:t>
      </w:r>
      <w:proofErr w:type="spellEnd"/>
      <w:r w:rsidRPr="00554358">
        <w:rPr>
          <w:rStyle w:val="T12"/>
          <w:rFonts w:ascii="Times New Roman" w:hAnsi="Times New Roman" w:cs="Times New Roman"/>
          <w:sz w:val="24"/>
          <w:szCs w:val="24"/>
        </w:rPr>
        <w:t xml:space="preserve"> сельского поселения</w:t>
      </w:r>
      <w:r w:rsidRPr="00554358">
        <w:rPr>
          <w:rStyle w:val="T19"/>
          <w:rFonts w:ascii="Times New Roman" w:hAnsi="Times New Roman" w:cs="Times New Roman"/>
          <w:sz w:val="24"/>
          <w:szCs w:val="24"/>
        </w:rPr>
        <w:t xml:space="preserve"> </w:t>
      </w:r>
      <w:proofErr w:type="spellStart"/>
      <w:r w:rsidRPr="00554358">
        <w:rPr>
          <w:rStyle w:val="T18"/>
          <w:rFonts w:ascii="Times New Roman" w:hAnsi="Times New Roman" w:cs="Times New Roman"/>
          <w:sz w:val="24"/>
          <w:szCs w:val="24"/>
        </w:rPr>
        <w:t>Шарьинского</w:t>
      </w:r>
      <w:proofErr w:type="spellEnd"/>
      <w:r w:rsidRPr="00554358">
        <w:rPr>
          <w:rStyle w:val="T18"/>
          <w:rFonts w:ascii="Times New Roman" w:hAnsi="Times New Roman" w:cs="Times New Roman"/>
          <w:sz w:val="24"/>
          <w:szCs w:val="24"/>
        </w:rPr>
        <w:t xml:space="preserve"> муниципального района </w:t>
      </w:r>
      <w:r w:rsidRPr="00554358">
        <w:rPr>
          <w:rStyle w:val="T19"/>
          <w:rFonts w:ascii="Times New Roman" w:hAnsi="Times New Roman" w:cs="Times New Roman"/>
          <w:sz w:val="24"/>
          <w:szCs w:val="24"/>
        </w:rPr>
        <w:t>Костромской области</w:t>
      </w:r>
      <w:r w:rsidRPr="00554358">
        <w:rPr>
          <w:rStyle w:val="T12"/>
          <w:rFonts w:ascii="Times New Roman" w:hAnsi="Times New Roman" w:cs="Times New Roman"/>
          <w:sz w:val="24"/>
          <w:szCs w:val="24"/>
        </w:rPr>
        <w:t xml:space="preserve"> или с привлечением сторонних организаций в течение </w:t>
      </w:r>
      <w:r w:rsidRPr="00554358">
        <w:rPr>
          <w:rStyle w:val="T31"/>
          <w:rFonts w:ascii="Times New Roman" w:hAnsi="Times New Roman" w:cs="Times New Roman"/>
          <w:sz w:val="24"/>
          <w:szCs w:val="24"/>
        </w:rPr>
        <w:t>десяти</w:t>
      </w:r>
      <w:r w:rsidRPr="00554358">
        <w:rPr>
          <w:rStyle w:val="T12"/>
          <w:rFonts w:ascii="Times New Roman" w:hAnsi="Times New Roman" w:cs="Times New Roman"/>
          <w:sz w:val="24"/>
          <w:szCs w:val="24"/>
        </w:rPr>
        <w:t xml:space="preserve"> дней </w:t>
      </w:r>
      <w:r w:rsidRPr="00554358">
        <w:rPr>
          <w:rStyle w:val="T21"/>
          <w:rFonts w:ascii="Times New Roman" w:hAnsi="Times New Roman" w:cs="Times New Roman"/>
          <w:sz w:val="24"/>
          <w:szCs w:val="24"/>
        </w:rPr>
        <w:t>со дня утверждения общественных</w:t>
      </w:r>
      <w:r w:rsidRPr="00554358">
        <w:rPr>
          <w:rStyle w:val="T31"/>
          <w:rFonts w:ascii="Times New Roman" w:hAnsi="Times New Roman" w:cs="Times New Roman"/>
          <w:sz w:val="24"/>
          <w:szCs w:val="24"/>
        </w:rPr>
        <w:t xml:space="preserve"> территорий, которые подлежат благоустройству в 2018-2024 годах на территории </w:t>
      </w:r>
      <w:proofErr w:type="spellStart"/>
      <w:r w:rsidRPr="00554358">
        <w:rPr>
          <w:rStyle w:val="T31"/>
          <w:rFonts w:ascii="Times New Roman" w:hAnsi="Times New Roman" w:cs="Times New Roman"/>
          <w:sz w:val="24"/>
          <w:szCs w:val="24"/>
        </w:rPr>
        <w:t>Зебляковского</w:t>
      </w:r>
      <w:proofErr w:type="spellEnd"/>
      <w:r w:rsidRPr="00554358">
        <w:rPr>
          <w:rStyle w:val="T31"/>
          <w:rFonts w:ascii="Times New Roman" w:hAnsi="Times New Roman" w:cs="Times New Roman"/>
          <w:sz w:val="24"/>
          <w:szCs w:val="24"/>
        </w:rPr>
        <w:t xml:space="preserve"> сельского поселения </w:t>
      </w:r>
      <w:proofErr w:type="spellStart"/>
      <w:r w:rsidRPr="00554358">
        <w:rPr>
          <w:rStyle w:val="T18"/>
          <w:rFonts w:ascii="Times New Roman" w:hAnsi="Times New Roman" w:cs="Times New Roman"/>
          <w:sz w:val="24"/>
          <w:szCs w:val="24"/>
        </w:rPr>
        <w:t>Шарьинского</w:t>
      </w:r>
      <w:proofErr w:type="spellEnd"/>
      <w:r w:rsidRPr="00554358">
        <w:rPr>
          <w:rStyle w:val="T18"/>
          <w:rFonts w:ascii="Times New Roman" w:hAnsi="Times New Roman" w:cs="Times New Roman"/>
          <w:sz w:val="24"/>
          <w:szCs w:val="24"/>
        </w:rPr>
        <w:t xml:space="preserve"> муниципального района </w:t>
      </w:r>
      <w:r w:rsidRPr="00554358">
        <w:rPr>
          <w:rStyle w:val="T19"/>
          <w:rFonts w:ascii="Times New Roman" w:hAnsi="Times New Roman" w:cs="Times New Roman"/>
          <w:sz w:val="24"/>
          <w:szCs w:val="24"/>
        </w:rPr>
        <w:t>Костромской области.</w:t>
      </w:r>
      <w:proofErr w:type="gramEnd"/>
    </w:p>
    <w:p w:rsidR="00554358" w:rsidRPr="00554358" w:rsidRDefault="00554358" w:rsidP="00554358">
      <w:pPr>
        <w:pStyle w:val="P38"/>
        <w:jc w:val="both"/>
        <w:rPr>
          <w:rFonts w:ascii="Times New Roman" w:hAnsi="Times New Roman" w:cs="Times New Roman"/>
          <w:sz w:val="24"/>
          <w:szCs w:val="24"/>
        </w:rPr>
      </w:pPr>
      <w:r w:rsidRPr="00554358">
        <w:rPr>
          <w:rFonts w:ascii="Times New Roman" w:hAnsi="Times New Roman" w:cs="Times New Roman"/>
          <w:sz w:val="24"/>
          <w:szCs w:val="24"/>
        </w:rPr>
        <w:t xml:space="preserve">7. Разработка </w:t>
      </w:r>
      <w:proofErr w:type="spellStart"/>
      <w:proofErr w:type="gramStart"/>
      <w:r w:rsidRPr="00554358">
        <w:rPr>
          <w:rFonts w:ascii="Times New Roman" w:hAnsi="Times New Roman" w:cs="Times New Roman"/>
          <w:sz w:val="24"/>
          <w:szCs w:val="24"/>
        </w:rPr>
        <w:t>дизайн-проекта</w:t>
      </w:r>
      <w:proofErr w:type="spellEnd"/>
      <w:proofErr w:type="gramEnd"/>
      <w:r w:rsidRPr="00554358">
        <w:rPr>
          <w:rFonts w:ascii="Times New Roman" w:hAnsi="Times New Roman" w:cs="Times New Roman"/>
          <w:sz w:val="24"/>
          <w:szCs w:val="24"/>
        </w:rPr>
        <w:t xml:space="preserve"> благоустройства общественных территорий осуществляется с учетом  перечней работ по благоустройству общественной территории, утвержденных протоколом общего собрания жителей поселения.</w:t>
      </w:r>
    </w:p>
    <w:p w:rsidR="00554358" w:rsidRPr="00554358" w:rsidRDefault="00554358" w:rsidP="00554358">
      <w:pPr>
        <w:pStyle w:val="P37"/>
        <w:jc w:val="both"/>
        <w:rPr>
          <w:rFonts w:ascii="Times New Roman" w:hAnsi="Times New Roman" w:cs="Times New Roman"/>
          <w:sz w:val="24"/>
          <w:szCs w:val="24"/>
        </w:rPr>
      </w:pPr>
      <w:r w:rsidRPr="00554358">
        <w:rPr>
          <w:rStyle w:val="T12"/>
          <w:rFonts w:ascii="Times New Roman" w:hAnsi="Times New Roman" w:cs="Times New Roman"/>
          <w:sz w:val="24"/>
          <w:szCs w:val="24"/>
        </w:rPr>
        <w:t xml:space="preserve">8. </w:t>
      </w:r>
      <w:proofErr w:type="gramStart"/>
      <w:r w:rsidRPr="00554358">
        <w:rPr>
          <w:rStyle w:val="T12"/>
          <w:rFonts w:ascii="Times New Roman" w:hAnsi="Times New Roman" w:cs="Times New Roman"/>
          <w:sz w:val="24"/>
          <w:szCs w:val="24"/>
        </w:rPr>
        <w:t xml:space="preserve">В целях обсуждения и согласования разработанного </w:t>
      </w:r>
      <w:proofErr w:type="spellStart"/>
      <w:r w:rsidRPr="00554358">
        <w:rPr>
          <w:rStyle w:val="T12"/>
          <w:rFonts w:ascii="Times New Roman" w:hAnsi="Times New Roman" w:cs="Times New Roman"/>
          <w:sz w:val="24"/>
          <w:szCs w:val="24"/>
        </w:rPr>
        <w:t>дизайн-проекта</w:t>
      </w:r>
      <w:proofErr w:type="spellEnd"/>
      <w:r w:rsidRPr="00554358">
        <w:rPr>
          <w:rStyle w:val="T12"/>
          <w:rFonts w:ascii="Times New Roman" w:hAnsi="Times New Roman" w:cs="Times New Roman"/>
          <w:sz w:val="24"/>
          <w:szCs w:val="24"/>
        </w:rPr>
        <w:t xml:space="preserve"> благоустройства общественной территории, администрация </w:t>
      </w:r>
      <w:proofErr w:type="spellStart"/>
      <w:r w:rsidRPr="00554358">
        <w:rPr>
          <w:rStyle w:val="T12"/>
          <w:rFonts w:ascii="Times New Roman" w:hAnsi="Times New Roman" w:cs="Times New Roman"/>
          <w:sz w:val="24"/>
          <w:szCs w:val="24"/>
        </w:rPr>
        <w:t>Зебляковского</w:t>
      </w:r>
      <w:proofErr w:type="spellEnd"/>
      <w:r w:rsidRPr="00554358">
        <w:rPr>
          <w:rStyle w:val="T12"/>
          <w:rFonts w:ascii="Times New Roman" w:hAnsi="Times New Roman" w:cs="Times New Roman"/>
          <w:sz w:val="24"/>
          <w:szCs w:val="24"/>
        </w:rPr>
        <w:t xml:space="preserve"> сельского поселения </w:t>
      </w:r>
      <w:proofErr w:type="spellStart"/>
      <w:r w:rsidRPr="00554358">
        <w:rPr>
          <w:rStyle w:val="T18"/>
          <w:rFonts w:ascii="Times New Roman" w:hAnsi="Times New Roman" w:cs="Times New Roman"/>
          <w:sz w:val="24"/>
          <w:szCs w:val="24"/>
        </w:rPr>
        <w:t>Шарьинского</w:t>
      </w:r>
      <w:proofErr w:type="spellEnd"/>
      <w:r w:rsidRPr="00554358">
        <w:rPr>
          <w:rStyle w:val="T18"/>
          <w:rFonts w:ascii="Times New Roman" w:hAnsi="Times New Roman" w:cs="Times New Roman"/>
          <w:sz w:val="24"/>
          <w:szCs w:val="24"/>
        </w:rPr>
        <w:t xml:space="preserve"> муниципального района </w:t>
      </w:r>
      <w:r w:rsidRPr="00554358">
        <w:rPr>
          <w:rStyle w:val="T19"/>
          <w:rFonts w:ascii="Times New Roman" w:hAnsi="Times New Roman" w:cs="Times New Roman"/>
          <w:sz w:val="24"/>
          <w:szCs w:val="24"/>
        </w:rPr>
        <w:t>Костромской области</w:t>
      </w:r>
      <w:r w:rsidRPr="00554358">
        <w:rPr>
          <w:rStyle w:val="T12"/>
          <w:rFonts w:ascii="Times New Roman" w:hAnsi="Times New Roman" w:cs="Times New Roman"/>
          <w:sz w:val="24"/>
          <w:szCs w:val="24"/>
        </w:rPr>
        <w:t xml:space="preserve"> уведомляет уполномоченное лицо, которое вправе действовать в интересах всех жителей поселения, общественная  территория которого включена в адресный перечень общественных территорий, подлежащих благоустройству в 2018-2024 годах (далее – уполномоченное лицо), о готовности </w:t>
      </w:r>
      <w:proofErr w:type="spellStart"/>
      <w:r w:rsidRPr="00554358">
        <w:rPr>
          <w:rStyle w:val="T12"/>
          <w:rFonts w:ascii="Times New Roman" w:hAnsi="Times New Roman" w:cs="Times New Roman"/>
          <w:sz w:val="24"/>
          <w:szCs w:val="24"/>
        </w:rPr>
        <w:t>дизайн-проекта</w:t>
      </w:r>
      <w:proofErr w:type="spellEnd"/>
      <w:r w:rsidRPr="00554358">
        <w:rPr>
          <w:rStyle w:val="T12"/>
          <w:rFonts w:ascii="Times New Roman" w:hAnsi="Times New Roman" w:cs="Times New Roman"/>
          <w:sz w:val="24"/>
          <w:szCs w:val="24"/>
        </w:rPr>
        <w:t xml:space="preserve"> в течение 1 рабочего дня со дня изготовления </w:t>
      </w:r>
      <w:proofErr w:type="spellStart"/>
      <w:r w:rsidRPr="00554358">
        <w:rPr>
          <w:rStyle w:val="T12"/>
          <w:rFonts w:ascii="Times New Roman" w:hAnsi="Times New Roman" w:cs="Times New Roman"/>
          <w:sz w:val="24"/>
          <w:szCs w:val="24"/>
        </w:rPr>
        <w:t>дизайн-проекта</w:t>
      </w:r>
      <w:proofErr w:type="spellEnd"/>
      <w:r w:rsidRPr="00554358">
        <w:rPr>
          <w:rStyle w:val="T12"/>
          <w:rFonts w:ascii="Times New Roman" w:hAnsi="Times New Roman" w:cs="Times New Roman"/>
          <w:sz w:val="24"/>
          <w:szCs w:val="24"/>
        </w:rPr>
        <w:t xml:space="preserve">. </w:t>
      </w:r>
      <w:proofErr w:type="gramEnd"/>
    </w:p>
    <w:p w:rsidR="00554358" w:rsidRPr="00554358" w:rsidRDefault="00554358" w:rsidP="00554358">
      <w:pPr>
        <w:pStyle w:val="P38"/>
        <w:jc w:val="both"/>
        <w:rPr>
          <w:rFonts w:ascii="Times New Roman" w:hAnsi="Times New Roman" w:cs="Times New Roman"/>
          <w:sz w:val="24"/>
          <w:szCs w:val="24"/>
        </w:rPr>
      </w:pPr>
      <w:r w:rsidRPr="00554358">
        <w:rPr>
          <w:rFonts w:ascii="Times New Roman" w:hAnsi="Times New Roman" w:cs="Times New Roman"/>
          <w:sz w:val="24"/>
          <w:szCs w:val="24"/>
        </w:rPr>
        <w:t xml:space="preserve">9. Уполномоченное лицо обеспечивает обсуждение и согласование </w:t>
      </w:r>
      <w:proofErr w:type="spellStart"/>
      <w:proofErr w:type="gramStart"/>
      <w:r w:rsidRPr="00554358">
        <w:rPr>
          <w:rFonts w:ascii="Times New Roman" w:hAnsi="Times New Roman" w:cs="Times New Roman"/>
          <w:sz w:val="24"/>
          <w:szCs w:val="24"/>
        </w:rPr>
        <w:t>дизайн-проекта</w:t>
      </w:r>
      <w:proofErr w:type="spellEnd"/>
      <w:proofErr w:type="gramEnd"/>
      <w:r w:rsidRPr="00554358">
        <w:rPr>
          <w:rFonts w:ascii="Times New Roman" w:hAnsi="Times New Roman" w:cs="Times New Roman"/>
          <w:sz w:val="24"/>
          <w:szCs w:val="24"/>
        </w:rPr>
        <w:t xml:space="preserve"> благоустройства общественной территории с заинтересованными лицами в срок, не превышающий 5 рабочих дней со дня получения уведомления о его изготовлении.</w:t>
      </w:r>
    </w:p>
    <w:p w:rsidR="00554358" w:rsidRPr="00554358" w:rsidRDefault="00554358" w:rsidP="00554358">
      <w:pPr>
        <w:pStyle w:val="P31"/>
        <w:ind w:firstLine="0"/>
        <w:jc w:val="both"/>
        <w:rPr>
          <w:rFonts w:ascii="Times New Roman" w:hAnsi="Times New Roman" w:cs="Times New Roman"/>
          <w:sz w:val="24"/>
          <w:szCs w:val="24"/>
        </w:rPr>
      </w:pPr>
      <w:r w:rsidRPr="00554358">
        <w:rPr>
          <w:rStyle w:val="T21"/>
          <w:rFonts w:ascii="Times New Roman" w:hAnsi="Times New Roman" w:cs="Times New Roman"/>
          <w:sz w:val="24"/>
          <w:szCs w:val="24"/>
        </w:rPr>
        <w:t xml:space="preserve">10. В случае отсутствия замечаний к </w:t>
      </w:r>
      <w:proofErr w:type="gramStart"/>
      <w:r w:rsidRPr="00554358">
        <w:rPr>
          <w:rStyle w:val="T21"/>
          <w:rFonts w:ascii="Times New Roman" w:hAnsi="Times New Roman" w:cs="Times New Roman"/>
          <w:sz w:val="24"/>
          <w:szCs w:val="24"/>
        </w:rPr>
        <w:t>разработанному</w:t>
      </w:r>
      <w:proofErr w:type="gramEnd"/>
      <w:r w:rsidRPr="00554358">
        <w:rPr>
          <w:rStyle w:val="T21"/>
          <w:rFonts w:ascii="Times New Roman" w:hAnsi="Times New Roman" w:cs="Times New Roman"/>
          <w:sz w:val="24"/>
          <w:szCs w:val="24"/>
        </w:rPr>
        <w:t xml:space="preserve"> </w:t>
      </w:r>
      <w:proofErr w:type="spellStart"/>
      <w:r w:rsidRPr="00554358">
        <w:rPr>
          <w:rStyle w:val="T21"/>
          <w:rFonts w:ascii="Times New Roman" w:hAnsi="Times New Roman" w:cs="Times New Roman"/>
          <w:sz w:val="24"/>
          <w:szCs w:val="24"/>
        </w:rPr>
        <w:t>дизайн-проекту</w:t>
      </w:r>
      <w:proofErr w:type="spellEnd"/>
      <w:r w:rsidRPr="00554358">
        <w:rPr>
          <w:rStyle w:val="T21"/>
          <w:rFonts w:ascii="Times New Roman" w:hAnsi="Times New Roman" w:cs="Times New Roman"/>
          <w:sz w:val="24"/>
          <w:szCs w:val="24"/>
        </w:rPr>
        <w:t xml:space="preserve"> факт его согласования с заинтересованными лицами подтверждается соответствующей отметкой и подписью уполномоченного лица</w:t>
      </w:r>
      <w:r w:rsidRPr="00554358">
        <w:rPr>
          <w:rStyle w:val="T12"/>
          <w:rFonts w:ascii="Times New Roman" w:hAnsi="Times New Roman" w:cs="Times New Roman"/>
          <w:sz w:val="24"/>
          <w:szCs w:val="24"/>
        </w:rPr>
        <w:t xml:space="preserve">, после чего дизайн-проект представляется в администрацию </w:t>
      </w:r>
      <w:proofErr w:type="spellStart"/>
      <w:r w:rsidRPr="00554358">
        <w:rPr>
          <w:rStyle w:val="T12"/>
          <w:rFonts w:ascii="Times New Roman" w:hAnsi="Times New Roman" w:cs="Times New Roman"/>
          <w:sz w:val="24"/>
          <w:szCs w:val="24"/>
        </w:rPr>
        <w:t>Зебляковского</w:t>
      </w:r>
      <w:proofErr w:type="spellEnd"/>
      <w:r w:rsidRPr="00554358">
        <w:rPr>
          <w:rStyle w:val="T12"/>
          <w:rFonts w:ascii="Times New Roman" w:hAnsi="Times New Roman" w:cs="Times New Roman"/>
          <w:sz w:val="24"/>
          <w:szCs w:val="24"/>
        </w:rPr>
        <w:t xml:space="preserve"> сельского поселения </w:t>
      </w:r>
      <w:proofErr w:type="spellStart"/>
      <w:r w:rsidRPr="00554358">
        <w:rPr>
          <w:rStyle w:val="T18"/>
          <w:rFonts w:ascii="Times New Roman" w:hAnsi="Times New Roman" w:cs="Times New Roman"/>
          <w:sz w:val="24"/>
          <w:szCs w:val="24"/>
        </w:rPr>
        <w:t>Шарьинского</w:t>
      </w:r>
      <w:proofErr w:type="spellEnd"/>
      <w:r w:rsidRPr="00554358">
        <w:rPr>
          <w:rStyle w:val="T18"/>
          <w:rFonts w:ascii="Times New Roman" w:hAnsi="Times New Roman" w:cs="Times New Roman"/>
          <w:sz w:val="24"/>
          <w:szCs w:val="24"/>
        </w:rPr>
        <w:t xml:space="preserve"> муниципального района </w:t>
      </w:r>
      <w:r w:rsidRPr="00554358">
        <w:rPr>
          <w:rStyle w:val="T19"/>
          <w:rFonts w:ascii="Times New Roman" w:hAnsi="Times New Roman" w:cs="Times New Roman"/>
          <w:sz w:val="24"/>
          <w:szCs w:val="24"/>
        </w:rPr>
        <w:t xml:space="preserve">Костромской области </w:t>
      </w:r>
      <w:r w:rsidRPr="00554358">
        <w:rPr>
          <w:rStyle w:val="T12"/>
          <w:rFonts w:ascii="Times New Roman" w:hAnsi="Times New Roman" w:cs="Times New Roman"/>
          <w:sz w:val="24"/>
          <w:szCs w:val="24"/>
        </w:rPr>
        <w:t>для утверждения</w:t>
      </w:r>
      <w:r w:rsidRPr="00554358">
        <w:rPr>
          <w:rStyle w:val="T15"/>
          <w:rFonts w:ascii="Times New Roman" w:hAnsi="Times New Roman" w:cs="Times New Roman"/>
          <w:sz w:val="24"/>
          <w:szCs w:val="24"/>
        </w:rPr>
        <w:t>.</w:t>
      </w:r>
    </w:p>
    <w:p w:rsidR="00554358" w:rsidRPr="00554358" w:rsidRDefault="00554358" w:rsidP="00554358">
      <w:pPr>
        <w:pStyle w:val="P31"/>
        <w:ind w:firstLine="0"/>
        <w:jc w:val="both"/>
        <w:rPr>
          <w:rFonts w:ascii="Times New Roman" w:hAnsi="Times New Roman" w:cs="Times New Roman"/>
          <w:sz w:val="24"/>
          <w:szCs w:val="24"/>
        </w:rPr>
      </w:pPr>
      <w:r w:rsidRPr="00554358">
        <w:rPr>
          <w:rStyle w:val="T12"/>
          <w:rFonts w:ascii="Times New Roman" w:hAnsi="Times New Roman" w:cs="Times New Roman"/>
          <w:sz w:val="24"/>
          <w:szCs w:val="24"/>
        </w:rPr>
        <w:t xml:space="preserve">11. </w:t>
      </w:r>
      <w:proofErr w:type="gramStart"/>
      <w:r w:rsidRPr="00554358">
        <w:rPr>
          <w:rStyle w:val="T12"/>
          <w:rFonts w:ascii="Times New Roman" w:hAnsi="Times New Roman" w:cs="Times New Roman"/>
          <w:sz w:val="24"/>
          <w:szCs w:val="24"/>
        </w:rPr>
        <w:t xml:space="preserve">При наличии замечаний к разработанному </w:t>
      </w:r>
      <w:proofErr w:type="spellStart"/>
      <w:r w:rsidRPr="00554358">
        <w:rPr>
          <w:rStyle w:val="T12"/>
          <w:rFonts w:ascii="Times New Roman" w:hAnsi="Times New Roman" w:cs="Times New Roman"/>
          <w:sz w:val="24"/>
          <w:szCs w:val="24"/>
        </w:rPr>
        <w:t>дизайн-проекту</w:t>
      </w:r>
      <w:proofErr w:type="spellEnd"/>
      <w:r w:rsidRPr="00554358">
        <w:rPr>
          <w:rStyle w:val="T12"/>
          <w:rFonts w:ascii="Times New Roman" w:hAnsi="Times New Roman" w:cs="Times New Roman"/>
          <w:sz w:val="24"/>
          <w:szCs w:val="24"/>
        </w:rPr>
        <w:t xml:space="preserve"> уполномоченное лицо оформляет обращение о не согласовании </w:t>
      </w:r>
      <w:proofErr w:type="spellStart"/>
      <w:r w:rsidRPr="00554358">
        <w:rPr>
          <w:rStyle w:val="T12"/>
          <w:rFonts w:ascii="Times New Roman" w:hAnsi="Times New Roman" w:cs="Times New Roman"/>
          <w:sz w:val="24"/>
          <w:szCs w:val="24"/>
        </w:rPr>
        <w:t>дизайн-проекта</w:t>
      </w:r>
      <w:proofErr w:type="spellEnd"/>
      <w:r w:rsidRPr="00554358">
        <w:rPr>
          <w:rStyle w:val="T12"/>
          <w:rFonts w:ascii="Times New Roman" w:hAnsi="Times New Roman" w:cs="Times New Roman"/>
          <w:sz w:val="24"/>
          <w:szCs w:val="24"/>
        </w:rPr>
        <w:t xml:space="preserve"> по форме согласно приложению к настоящему Порядку и направляет его на бумажном носителе либо в форме электронного документа в  администрацию </w:t>
      </w:r>
      <w:proofErr w:type="spellStart"/>
      <w:r w:rsidRPr="00554358">
        <w:rPr>
          <w:rStyle w:val="T12"/>
          <w:rFonts w:ascii="Times New Roman" w:hAnsi="Times New Roman" w:cs="Times New Roman"/>
          <w:sz w:val="24"/>
          <w:szCs w:val="24"/>
        </w:rPr>
        <w:t>Зебляковского</w:t>
      </w:r>
      <w:proofErr w:type="spellEnd"/>
      <w:r w:rsidRPr="00554358">
        <w:rPr>
          <w:rStyle w:val="T12"/>
          <w:rFonts w:ascii="Times New Roman" w:hAnsi="Times New Roman" w:cs="Times New Roman"/>
          <w:sz w:val="24"/>
          <w:szCs w:val="24"/>
        </w:rPr>
        <w:t xml:space="preserve"> сельского поселения </w:t>
      </w:r>
      <w:proofErr w:type="spellStart"/>
      <w:r w:rsidRPr="00554358">
        <w:rPr>
          <w:rStyle w:val="T18"/>
          <w:rFonts w:ascii="Times New Roman" w:hAnsi="Times New Roman" w:cs="Times New Roman"/>
          <w:sz w:val="24"/>
          <w:szCs w:val="24"/>
        </w:rPr>
        <w:t>Шарьинского</w:t>
      </w:r>
      <w:proofErr w:type="spellEnd"/>
      <w:r w:rsidRPr="00554358">
        <w:rPr>
          <w:rStyle w:val="T18"/>
          <w:rFonts w:ascii="Times New Roman" w:hAnsi="Times New Roman" w:cs="Times New Roman"/>
          <w:sz w:val="24"/>
          <w:szCs w:val="24"/>
        </w:rPr>
        <w:t xml:space="preserve"> муниципального района </w:t>
      </w:r>
      <w:r w:rsidRPr="00554358">
        <w:rPr>
          <w:rStyle w:val="T19"/>
          <w:rFonts w:ascii="Times New Roman" w:hAnsi="Times New Roman" w:cs="Times New Roman"/>
          <w:sz w:val="24"/>
          <w:szCs w:val="24"/>
        </w:rPr>
        <w:t xml:space="preserve">Костромской области </w:t>
      </w:r>
      <w:r w:rsidRPr="00554358">
        <w:rPr>
          <w:rStyle w:val="T12"/>
          <w:rFonts w:ascii="Times New Roman" w:hAnsi="Times New Roman" w:cs="Times New Roman"/>
          <w:sz w:val="24"/>
          <w:szCs w:val="24"/>
        </w:rPr>
        <w:t>для рассмотрения на заседании общественной муниципальной комиссии в срок, не превышающий срока, указанного в пункте 9 настоящего Порядка</w:t>
      </w:r>
      <w:proofErr w:type="gramEnd"/>
      <w:r w:rsidRPr="00554358">
        <w:rPr>
          <w:rStyle w:val="T12"/>
          <w:rFonts w:ascii="Times New Roman" w:hAnsi="Times New Roman" w:cs="Times New Roman"/>
          <w:sz w:val="24"/>
          <w:szCs w:val="24"/>
        </w:rPr>
        <w:t>.</w:t>
      </w:r>
    </w:p>
    <w:p w:rsidR="00554358" w:rsidRPr="00554358" w:rsidRDefault="00554358" w:rsidP="00554358">
      <w:pPr>
        <w:pStyle w:val="P31"/>
        <w:jc w:val="both"/>
        <w:rPr>
          <w:rFonts w:ascii="Times New Roman" w:hAnsi="Times New Roman" w:cs="Times New Roman"/>
          <w:sz w:val="24"/>
          <w:szCs w:val="24"/>
        </w:rPr>
      </w:pPr>
      <w:r w:rsidRPr="00554358">
        <w:rPr>
          <w:rStyle w:val="T12"/>
          <w:rFonts w:ascii="Times New Roman" w:hAnsi="Times New Roman" w:cs="Times New Roman"/>
          <w:sz w:val="24"/>
          <w:szCs w:val="24"/>
        </w:rPr>
        <w:t xml:space="preserve">Обращения, поступающие в администрацию </w:t>
      </w:r>
      <w:proofErr w:type="spellStart"/>
      <w:r w:rsidRPr="00554358">
        <w:rPr>
          <w:rStyle w:val="T12"/>
          <w:rFonts w:ascii="Times New Roman" w:hAnsi="Times New Roman" w:cs="Times New Roman"/>
          <w:sz w:val="24"/>
          <w:szCs w:val="24"/>
        </w:rPr>
        <w:t>Зебляковского</w:t>
      </w:r>
      <w:proofErr w:type="spellEnd"/>
      <w:r w:rsidRPr="00554358">
        <w:rPr>
          <w:rStyle w:val="T12"/>
          <w:rFonts w:ascii="Times New Roman" w:hAnsi="Times New Roman" w:cs="Times New Roman"/>
          <w:sz w:val="24"/>
          <w:szCs w:val="24"/>
        </w:rPr>
        <w:t xml:space="preserve"> сельского поселения </w:t>
      </w:r>
      <w:proofErr w:type="spellStart"/>
      <w:r w:rsidRPr="00554358">
        <w:rPr>
          <w:rStyle w:val="T18"/>
          <w:rFonts w:ascii="Times New Roman" w:hAnsi="Times New Roman" w:cs="Times New Roman"/>
          <w:sz w:val="24"/>
          <w:szCs w:val="24"/>
        </w:rPr>
        <w:t>Шарьинского</w:t>
      </w:r>
      <w:proofErr w:type="spellEnd"/>
      <w:r w:rsidRPr="00554358">
        <w:rPr>
          <w:rStyle w:val="T18"/>
          <w:rFonts w:ascii="Times New Roman" w:hAnsi="Times New Roman" w:cs="Times New Roman"/>
          <w:sz w:val="24"/>
          <w:szCs w:val="24"/>
        </w:rPr>
        <w:t xml:space="preserve"> муниципального района</w:t>
      </w:r>
      <w:r w:rsidRPr="00554358">
        <w:rPr>
          <w:rStyle w:val="T19"/>
          <w:rFonts w:ascii="Times New Roman" w:hAnsi="Times New Roman" w:cs="Times New Roman"/>
          <w:sz w:val="24"/>
          <w:szCs w:val="24"/>
        </w:rPr>
        <w:t xml:space="preserve"> Костромской области, </w:t>
      </w:r>
      <w:r w:rsidRPr="00554358">
        <w:rPr>
          <w:rStyle w:val="T12"/>
          <w:rFonts w:ascii="Times New Roman" w:hAnsi="Times New Roman" w:cs="Times New Roman"/>
          <w:sz w:val="24"/>
          <w:szCs w:val="24"/>
        </w:rPr>
        <w:t>подлежат обязательной регистрации в журнале учета входящей корреспонденции.</w:t>
      </w:r>
    </w:p>
    <w:p w:rsidR="00554358" w:rsidRPr="00554358" w:rsidRDefault="00554358" w:rsidP="00554358">
      <w:pPr>
        <w:pStyle w:val="P32"/>
        <w:jc w:val="both"/>
        <w:rPr>
          <w:rFonts w:ascii="Times New Roman" w:hAnsi="Times New Roman" w:cs="Times New Roman"/>
          <w:sz w:val="24"/>
          <w:szCs w:val="24"/>
        </w:rPr>
      </w:pPr>
      <w:r w:rsidRPr="00554358">
        <w:rPr>
          <w:rFonts w:ascii="Times New Roman" w:hAnsi="Times New Roman" w:cs="Times New Roman"/>
          <w:sz w:val="24"/>
          <w:szCs w:val="24"/>
        </w:rPr>
        <w:t xml:space="preserve">Решение общественной муниципальной комиссии о результатах рассмотрения обращения направляется уполномоченному лицу в письменной форме или сообщается устно с отметкой в журнале учета в течение 5 рабочих дней со дня регистрации обращения о не согласовании </w:t>
      </w:r>
      <w:proofErr w:type="spellStart"/>
      <w:proofErr w:type="gramStart"/>
      <w:r w:rsidRPr="00554358">
        <w:rPr>
          <w:rFonts w:ascii="Times New Roman" w:hAnsi="Times New Roman" w:cs="Times New Roman"/>
          <w:sz w:val="24"/>
          <w:szCs w:val="24"/>
        </w:rPr>
        <w:t>дизайн-проекта</w:t>
      </w:r>
      <w:proofErr w:type="spellEnd"/>
      <w:proofErr w:type="gramEnd"/>
      <w:r w:rsidRPr="00554358">
        <w:rPr>
          <w:rFonts w:ascii="Times New Roman" w:hAnsi="Times New Roman" w:cs="Times New Roman"/>
          <w:sz w:val="24"/>
          <w:szCs w:val="24"/>
        </w:rPr>
        <w:t xml:space="preserve"> в журнале учета входящей корреспонденции.</w:t>
      </w:r>
    </w:p>
    <w:p w:rsidR="00554358" w:rsidRPr="00554358" w:rsidRDefault="00554358" w:rsidP="00554358">
      <w:pPr>
        <w:pStyle w:val="P38"/>
        <w:jc w:val="both"/>
        <w:rPr>
          <w:rFonts w:ascii="Times New Roman" w:hAnsi="Times New Roman" w:cs="Times New Roman"/>
          <w:sz w:val="24"/>
          <w:szCs w:val="24"/>
        </w:rPr>
      </w:pPr>
      <w:r w:rsidRPr="00554358">
        <w:rPr>
          <w:rFonts w:ascii="Times New Roman" w:hAnsi="Times New Roman" w:cs="Times New Roman"/>
          <w:sz w:val="24"/>
          <w:szCs w:val="24"/>
        </w:rPr>
        <w:t xml:space="preserve">12. Утверждение </w:t>
      </w:r>
      <w:proofErr w:type="spellStart"/>
      <w:proofErr w:type="gramStart"/>
      <w:r w:rsidRPr="00554358">
        <w:rPr>
          <w:rFonts w:ascii="Times New Roman" w:hAnsi="Times New Roman" w:cs="Times New Roman"/>
          <w:sz w:val="24"/>
          <w:szCs w:val="24"/>
        </w:rPr>
        <w:t>дизайн-проекта</w:t>
      </w:r>
      <w:proofErr w:type="spellEnd"/>
      <w:proofErr w:type="gramEnd"/>
      <w:r w:rsidRPr="00554358">
        <w:rPr>
          <w:rFonts w:ascii="Times New Roman" w:hAnsi="Times New Roman" w:cs="Times New Roman"/>
          <w:sz w:val="24"/>
          <w:szCs w:val="24"/>
        </w:rPr>
        <w:t xml:space="preserve"> благоустройства общественной территории осуществляется общественной муниципальной комиссией в течение двух рабочих дней со дня представления согласованного с заинтересованными лицами </w:t>
      </w:r>
      <w:proofErr w:type="spellStart"/>
      <w:r w:rsidRPr="00554358">
        <w:rPr>
          <w:rFonts w:ascii="Times New Roman" w:hAnsi="Times New Roman" w:cs="Times New Roman"/>
          <w:sz w:val="24"/>
          <w:szCs w:val="24"/>
        </w:rPr>
        <w:t>дизайн-проекта</w:t>
      </w:r>
      <w:proofErr w:type="spellEnd"/>
      <w:r w:rsidRPr="00554358">
        <w:rPr>
          <w:rFonts w:ascii="Times New Roman" w:hAnsi="Times New Roman" w:cs="Times New Roman"/>
          <w:sz w:val="24"/>
          <w:szCs w:val="24"/>
        </w:rPr>
        <w:t xml:space="preserve"> общественной территории уполномоченным лицом.</w:t>
      </w:r>
    </w:p>
    <w:p w:rsidR="00554358" w:rsidRPr="00554358" w:rsidRDefault="00554358" w:rsidP="00554358">
      <w:pPr>
        <w:pStyle w:val="P37"/>
        <w:jc w:val="both"/>
        <w:rPr>
          <w:rFonts w:ascii="Times New Roman" w:hAnsi="Times New Roman" w:cs="Times New Roman"/>
          <w:sz w:val="24"/>
          <w:szCs w:val="24"/>
        </w:rPr>
      </w:pPr>
      <w:r w:rsidRPr="00554358">
        <w:rPr>
          <w:rStyle w:val="T12"/>
          <w:rFonts w:ascii="Times New Roman" w:hAnsi="Times New Roman" w:cs="Times New Roman"/>
          <w:sz w:val="24"/>
          <w:szCs w:val="24"/>
        </w:rPr>
        <w:t xml:space="preserve">13. Дизайн-проект благоустройства общественной территории утверждается в двух экземплярах, в том числе один экземпляр хранится в администрации </w:t>
      </w:r>
      <w:proofErr w:type="spellStart"/>
      <w:r w:rsidRPr="00554358">
        <w:rPr>
          <w:rStyle w:val="T12"/>
          <w:rFonts w:ascii="Times New Roman" w:hAnsi="Times New Roman" w:cs="Times New Roman"/>
          <w:sz w:val="24"/>
          <w:szCs w:val="24"/>
        </w:rPr>
        <w:t>Зебляковского</w:t>
      </w:r>
      <w:proofErr w:type="spellEnd"/>
      <w:r w:rsidRPr="00554358">
        <w:rPr>
          <w:rStyle w:val="T12"/>
          <w:rFonts w:ascii="Times New Roman" w:hAnsi="Times New Roman" w:cs="Times New Roman"/>
          <w:sz w:val="24"/>
          <w:szCs w:val="24"/>
        </w:rPr>
        <w:t xml:space="preserve"> сельского поселения </w:t>
      </w:r>
      <w:proofErr w:type="spellStart"/>
      <w:r w:rsidRPr="00554358">
        <w:rPr>
          <w:rStyle w:val="T18"/>
          <w:rFonts w:ascii="Times New Roman" w:hAnsi="Times New Roman" w:cs="Times New Roman"/>
          <w:sz w:val="24"/>
          <w:szCs w:val="24"/>
        </w:rPr>
        <w:t>Шарьинского</w:t>
      </w:r>
      <w:proofErr w:type="spellEnd"/>
      <w:r w:rsidRPr="00554358">
        <w:rPr>
          <w:rStyle w:val="T18"/>
          <w:rFonts w:ascii="Times New Roman" w:hAnsi="Times New Roman" w:cs="Times New Roman"/>
          <w:sz w:val="24"/>
          <w:szCs w:val="24"/>
        </w:rPr>
        <w:t xml:space="preserve"> муниципального района </w:t>
      </w:r>
      <w:r w:rsidRPr="00554358">
        <w:rPr>
          <w:rStyle w:val="T19"/>
          <w:rFonts w:ascii="Times New Roman" w:hAnsi="Times New Roman" w:cs="Times New Roman"/>
          <w:sz w:val="24"/>
          <w:szCs w:val="24"/>
        </w:rPr>
        <w:t xml:space="preserve">Костромской области, </w:t>
      </w:r>
      <w:r w:rsidRPr="00554358">
        <w:rPr>
          <w:rStyle w:val="T12"/>
          <w:rFonts w:ascii="Times New Roman" w:hAnsi="Times New Roman" w:cs="Times New Roman"/>
          <w:sz w:val="24"/>
          <w:szCs w:val="24"/>
        </w:rPr>
        <w:t>второй экземпляр</w:t>
      </w:r>
      <w:r w:rsidRPr="00554358">
        <w:rPr>
          <w:rStyle w:val="T15"/>
          <w:rFonts w:ascii="Times New Roman" w:hAnsi="Times New Roman" w:cs="Times New Roman"/>
          <w:sz w:val="24"/>
          <w:szCs w:val="24"/>
        </w:rPr>
        <w:t xml:space="preserve"> –</w:t>
      </w:r>
      <w:r w:rsidRPr="00554358">
        <w:rPr>
          <w:rStyle w:val="T12"/>
          <w:rFonts w:ascii="Times New Roman" w:hAnsi="Times New Roman" w:cs="Times New Roman"/>
          <w:sz w:val="24"/>
          <w:szCs w:val="24"/>
        </w:rPr>
        <w:t xml:space="preserve"> у уполномоченного лица. </w:t>
      </w:r>
    </w:p>
    <w:p w:rsidR="00554358" w:rsidRPr="00554358" w:rsidRDefault="00554358" w:rsidP="00554358">
      <w:pPr>
        <w:pStyle w:val="P35"/>
        <w:rPr>
          <w:rFonts w:ascii="Times New Roman" w:hAnsi="Times New Roman" w:cs="Times New Roman"/>
          <w:sz w:val="24"/>
          <w:szCs w:val="24"/>
        </w:rPr>
      </w:pPr>
    </w:p>
    <w:p w:rsidR="00554358" w:rsidRPr="00554358" w:rsidRDefault="00554358" w:rsidP="00554358">
      <w:pPr>
        <w:jc w:val="right"/>
        <w:rPr>
          <w:sz w:val="24"/>
          <w:szCs w:val="24"/>
          <w:shd w:val="clear" w:color="auto" w:fill="FFFFFF"/>
        </w:rPr>
      </w:pPr>
      <w:r w:rsidRPr="00554358">
        <w:rPr>
          <w:sz w:val="24"/>
          <w:szCs w:val="24"/>
          <w:shd w:val="clear" w:color="auto" w:fill="FFFFFF"/>
        </w:rPr>
        <w:t>Приложение</w:t>
      </w:r>
    </w:p>
    <w:p w:rsidR="00554358" w:rsidRPr="00554358" w:rsidRDefault="00554358" w:rsidP="00554358">
      <w:pPr>
        <w:jc w:val="right"/>
        <w:rPr>
          <w:rStyle w:val="T11"/>
          <w:rFonts w:ascii="Times New Roman" w:hAnsi="Times New Roman" w:cs="Times New Roman"/>
          <w:sz w:val="24"/>
          <w:szCs w:val="24"/>
        </w:rPr>
      </w:pPr>
      <w:r w:rsidRPr="00554358">
        <w:rPr>
          <w:rStyle w:val="T11"/>
          <w:rFonts w:ascii="Times New Roman" w:hAnsi="Times New Roman" w:cs="Times New Roman"/>
          <w:sz w:val="24"/>
          <w:szCs w:val="24"/>
        </w:rPr>
        <w:t xml:space="preserve">к Порядку разработки, обсуждения </w:t>
      </w:r>
    </w:p>
    <w:p w:rsidR="00554358" w:rsidRPr="00554358" w:rsidRDefault="00554358" w:rsidP="00554358">
      <w:pPr>
        <w:jc w:val="right"/>
        <w:rPr>
          <w:rStyle w:val="T11"/>
          <w:rFonts w:ascii="Times New Roman" w:hAnsi="Times New Roman" w:cs="Times New Roman"/>
          <w:sz w:val="24"/>
          <w:szCs w:val="24"/>
        </w:rPr>
      </w:pPr>
      <w:r w:rsidRPr="00554358">
        <w:rPr>
          <w:rStyle w:val="T11"/>
          <w:rFonts w:ascii="Times New Roman" w:hAnsi="Times New Roman" w:cs="Times New Roman"/>
          <w:sz w:val="24"/>
          <w:szCs w:val="24"/>
        </w:rPr>
        <w:t xml:space="preserve">с заинтересованными лицами и утверждения </w:t>
      </w:r>
    </w:p>
    <w:p w:rsidR="00554358" w:rsidRPr="00554358" w:rsidRDefault="00554358" w:rsidP="00554358">
      <w:pPr>
        <w:jc w:val="right"/>
        <w:rPr>
          <w:rStyle w:val="T11"/>
          <w:rFonts w:ascii="Times New Roman" w:hAnsi="Times New Roman" w:cs="Times New Roman"/>
          <w:sz w:val="24"/>
          <w:szCs w:val="24"/>
        </w:rPr>
      </w:pPr>
      <w:proofErr w:type="spellStart"/>
      <w:proofErr w:type="gramStart"/>
      <w:r w:rsidRPr="00554358">
        <w:rPr>
          <w:rStyle w:val="T11"/>
          <w:rFonts w:ascii="Times New Roman" w:hAnsi="Times New Roman" w:cs="Times New Roman"/>
          <w:sz w:val="24"/>
          <w:szCs w:val="24"/>
        </w:rPr>
        <w:t>дизайн-проектов</w:t>
      </w:r>
      <w:proofErr w:type="spellEnd"/>
      <w:proofErr w:type="gramEnd"/>
      <w:r w:rsidRPr="00554358">
        <w:rPr>
          <w:rStyle w:val="T11"/>
          <w:rFonts w:ascii="Times New Roman" w:hAnsi="Times New Roman" w:cs="Times New Roman"/>
          <w:sz w:val="24"/>
          <w:szCs w:val="24"/>
        </w:rPr>
        <w:t xml:space="preserve"> благоустройства </w:t>
      </w:r>
    </w:p>
    <w:p w:rsidR="00554358" w:rsidRPr="00554358" w:rsidRDefault="00554358" w:rsidP="00554358">
      <w:pPr>
        <w:jc w:val="right"/>
        <w:rPr>
          <w:rStyle w:val="T11"/>
          <w:rFonts w:ascii="Times New Roman" w:hAnsi="Times New Roman" w:cs="Times New Roman"/>
          <w:sz w:val="24"/>
          <w:szCs w:val="24"/>
        </w:rPr>
      </w:pPr>
      <w:r w:rsidRPr="00554358">
        <w:rPr>
          <w:rStyle w:val="T11"/>
          <w:rFonts w:ascii="Times New Roman" w:hAnsi="Times New Roman" w:cs="Times New Roman"/>
          <w:sz w:val="24"/>
          <w:szCs w:val="24"/>
        </w:rPr>
        <w:t>общественной территорий</w:t>
      </w:r>
      <w:proofErr w:type="gramStart"/>
      <w:r w:rsidRPr="00554358">
        <w:rPr>
          <w:rStyle w:val="T11"/>
          <w:rFonts w:ascii="Times New Roman" w:hAnsi="Times New Roman" w:cs="Times New Roman"/>
          <w:sz w:val="24"/>
          <w:szCs w:val="24"/>
        </w:rPr>
        <w:t xml:space="preserve"> ,</w:t>
      </w:r>
      <w:proofErr w:type="gramEnd"/>
    </w:p>
    <w:p w:rsidR="00554358" w:rsidRPr="00554358" w:rsidRDefault="00554358" w:rsidP="00554358">
      <w:pPr>
        <w:jc w:val="right"/>
        <w:rPr>
          <w:sz w:val="24"/>
          <w:szCs w:val="24"/>
        </w:rPr>
      </w:pPr>
      <w:r w:rsidRPr="00554358">
        <w:rPr>
          <w:rStyle w:val="T11"/>
          <w:rFonts w:ascii="Times New Roman" w:hAnsi="Times New Roman" w:cs="Times New Roman"/>
          <w:sz w:val="24"/>
          <w:szCs w:val="24"/>
        </w:rPr>
        <w:t xml:space="preserve"> </w:t>
      </w:r>
      <w:proofErr w:type="gramStart"/>
      <w:r w:rsidRPr="00554358">
        <w:rPr>
          <w:rStyle w:val="T11"/>
          <w:rFonts w:ascii="Times New Roman" w:hAnsi="Times New Roman" w:cs="Times New Roman"/>
          <w:sz w:val="24"/>
          <w:szCs w:val="24"/>
        </w:rPr>
        <w:t>включенных</w:t>
      </w:r>
      <w:proofErr w:type="gramEnd"/>
      <w:r w:rsidRPr="00554358">
        <w:rPr>
          <w:rStyle w:val="T11"/>
          <w:rFonts w:ascii="Times New Roman" w:hAnsi="Times New Roman" w:cs="Times New Roman"/>
          <w:sz w:val="24"/>
          <w:szCs w:val="24"/>
        </w:rPr>
        <w:t xml:space="preserve"> в программу </w:t>
      </w:r>
    </w:p>
    <w:p w:rsidR="00554358" w:rsidRPr="00554358" w:rsidRDefault="00554358" w:rsidP="00554358">
      <w:pPr>
        <w:pStyle w:val="P36"/>
        <w:outlineLvl w:val="0"/>
        <w:rPr>
          <w:rFonts w:ascii="Times New Roman" w:hAnsi="Times New Roman" w:cs="Times New Roman"/>
          <w:sz w:val="24"/>
          <w:szCs w:val="24"/>
        </w:rPr>
      </w:pPr>
      <w:r w:rsidRPr="00554358">
        <w:rPr>
          <w:rFonts w:ascii="Times New Roman" w:hAnsi="Times New Roman" w:cs="Times New Roman"/>
          <w:sz w:val="24"/>
          <w:szCs w:val="24"/>
        </w:rPr>
        <w:lastRenderedPageBreak/>
        <w:t>Обращение</w:t>
      </w:r>
    </w:p>
    <w:p w:rsidR="00554358" w:rsidRPr="00554358" w:rsidRDefault="00554358" w:rsidP="00554358">
      <w:pPr>
        <w:pStyle w:val="P36"/>
        <w:rPr>
          <w:rFonts w:ascii="Times New Roman" w:hAnsi="Times New Roman" w:cs="Times New Roman"/>
          <w:sz w:val="24"/>
          <w:szCs w:val="24"/>
        </w:rPr>
      </w:pPr>
      <w:r w:rsidRPr="00554358">
        <w:rPr>
          <w:rFonts w:ascii="Times New Roman" w:hAnsi="Times New Roman" w:cs="Times New Roman"/>
          <w:sz w:val="24"/>
          <w:szCs w:val="24"/>
        </w:rPr>
        <w:t xml:space="preserve">о несогласовании </w:t>
      </w:r>
      <w:proofErr w:type="spellStart"/>
      <w:proofErr w:type="gramStart"/>
      <w:r w:rsidRPr="00554358">
        <w:rPr>
          <w:rFonts w:ascii="Times New Roman" w:hAnsi="Times New Roman" w:cs="Times New Roman"/>
          <w:sz w:val="24"/>
          <w:szCs w:val="24"/>
        </w:rPr>
        <w:t>дизайн-проекта</w:t>
      </w:r>
      <w:proofErr w:type="spellEnd"/>
      <w:proofErr w:type="gramEnd"/>
      <w:r w:rsidRPr="00554358">
        <w:rPr>
          <w:rFonts w:ascii="Times New Roman" w:hAnsi="Times New Roman" w:cs="Times New Roman"/>
          <w:sz w:val="24"/>
          <w:szCs w:val="24"/>
        </w:rPr>
        <w:t xml:space="preserve"> общественной территории в муниципальную программу формирования современной городской среды</w:t>
      </w:r>
    </w:p>
    <w:p w:rsidR="00554358" w:rsidRPr="00554358" w:rsidRDefault="00554358" w:rsidP="00554358">
      <w:pPr>
        <w:pStyle w:val="P28"/>
        <w:rPr>
          <w:rFonts w:ascii="Times New Roman" w:hAnsi="Times New Roman" w:cs="Times New Roman"/>
          <w:sz w:val="24"/>
          <w:szCs w:val="24"/>
        </w:rPr>
      </w:pPr>
    </w:p>
    <w:p w:rsidR="00554358" w:rsidRPr="00554358" w:rsidRDefault="00554358" w:rsidP="00554358">
      <w:pPr>
        <w:pStyle w:val="P28"/>
        <w:rPr>
          <w:rFonts w:ascii="Times New Roman" w:hAnsi="Times New Roman" w:cs="Times New Roman"/>
          <w:sz w:val="24"/>
          <w:szCs w:val="24"/>
        </w:rPr>
      </w:pPr>
    </w:p>
    <w:p w:rsidR="00554358" w:rsidRPr="00554358" w:rsidRDefault="00554358" w:rsidP="00554358">
      <w:pPr>
        <w:pStyle w:val="P11"/>
        <w:outlineLvl w:val="0"/>
        <w:rPr>
          <w:rFonts w:ascii="Times New Roman" w:hAnsi="Times New Roman" w:cs="Times New Roman"/>
          <w:sz w:val="24"/>
          <w:szCs w:val="24"/>
        </w:rPr>
      </w:pPr>
      <w:r w:rsidRPr="00554358">
        <w:rPr>
          <w:rFonts w:ascii="Times New Roman" w:hAnsi="Times New Roman" w:cs="Times New Roman"/>
          <w:sz w:val="24"/>
          <w:szCs w:val="24"/>
        </w:rPr>
        <w:t xml:space="preserve">Настоящее обращение направлено </w:t>
      </w:r>
      <w:proofErr w:type="gramStart"/>
      <w:r w:rsidRPr="00554358">
        <w:rPr>
          <w:rFonts w:ascii="Times New Roman" w:hAnsi="Times New Roman" w:cs="Times New Roman"/>
          <w:sz w:val="24"/>
          <w:szCs w:val="24"/>
        </w:rPr>
        <w:t>от</w:t>
      </w:r>
      <w:proofErr w:type="gramEnd"/>
      <w:r w:rsidRPr="00554358">
        <w:rPr>
          <w:rFonts w:ascii="Times New Roman" w:hAnsi="Times New Roman" w:cs="Times New Roman"/>
          <w:sz w:val="24"/>
          <w:szCs w:val="24"/>
        </w:rPr>
        <w:t xml:space="preserve"> _________________________________</w:t>
      </w:r>
    </w:p>
    <w:p w:rsidR="00554358" w:rsidRPr="00554358" w:rsidRDefault="00554358" w:rsidP="00554358">
      <w:pPr>
        <w:pStyle w:val="P28"/>
        <w:rPr>
          <w:rFonts w:ascii="Times New Roman" w:hAnsi="Times New Roman" w:cs="Times New Roman"/>
          <w:sz w:val="24"/>
          <w:szCs w:val="24"/>
        </w:rPr>
      </w:pPr>
    </w:p>
    <w:p w:rsidR="00554358" w:rsidRPr="00554358" w:rsidRDefault="00554358" w:rsidP="00554358">
      <w:pPr>
        <w:pStyle w:val="P16"/>
        <w:rPr>
          <w:rFonts w:cs="Times New Roman"/>
          <w:szCs w:val="24"/>
        </w:rPr>
      </w:pPr>
      <w:r w:rsidRPr="00554358">
        <w:rPr>
          <w:rFonts w:cs="Times New Roman"/>
          <w:szCs w:val="24"/>
        </w:rPr>
        <w:t>________________________________________________________________________________</w:t>
      </w:r>
    </w:p>
    <w:p w:rsidR="00554358" w:rsidRPr="00554358" w:rsidRDefault="00554358" w:rsidP="00554358">
      <w:pPr>
        <w:pStyle w:val="P30"/>
        <w:rPr>
          <w:rFonts w:ascii="Times New Roman" w:hAnsi="Times New Roman" w:cs="Times New Roman"/>
          <w:szCs w:val="24"/>
        </w:rPr>
      </w:pPr>
      <w:r w:rsidRPr="00554358">
        <w:rPr>
          <w:rFonts w:ascii="Times New Roman" w:hAnsi="Times New Roman" w:cs="Times New Roman"/>
          <w:szCs w:val="24"/>
        </w:rPr>
        <w:t>(Ф.И.О. отправителя)</w:t>
      </w:r>
    </w:p>
    <w:p w:rsidR="00554358" w:rsidRPr="00554358" w:rsidRDefault="00554358" w:rsidP="00554358">
      <w:pPr>
        <w:pStyle w:val="P11"/>
        <w:rPr>
          <w:rFonts w:ascii="Times New Roman" w:hAnsi="Times New Roman" w:cs="Times New Roman"/>
          <w:sz w:val="24"/>
          <w:szCs w:val="24"/>
        </w:rPr>
      </w:pPr>
      <w:proofErr w:type="gramStart"/>
      <w:r w:rsidRPr="00554358">
        <w:rPr>
          <w:rFonts w:ascii="Times New Roman" w:hAnsi="Times New Roman" w:cs="Times New Roman"/>
          <w:sz w:val="24"/>
          <w:szCs w:val="24"/>
        </w:rPr>
        <w:t>зарегистрированного</w:t>
      </w:r>
      <w:proofErr w:type="gramEnd"/>
      <w:r w:rsidRPr="00554358">
        <w:rPr>
          <w:rFonts w:ascii="Times New Roman" w:hAnsi="Times New Roman" w:cs="Times New Roman"/>
          <w:sz w:val="24"/>
          <w:szCs w:val="24"/>
        </w:rPr>
        <w:t xml:space="preserve"> по адресу:</w:t>
      </w:r>
    </w:p>
    <w:p w:rsidR="00554358" w:rsidRPr="00554358" w:rsidRDefault="00554358" w:rsidP="00554358">
      <w:pPr>
        <w:pStyle w:val="P5"/>
        <w:rPr>
          <w:rFonts w:ascii="Times New Roman" w:hAnsi="Times New Roman" w:cs="Times New Roman"/>
          <w:sz w:val="24"/>
          <w:szCs w:val="24"/>
        </w:rPr>
      </w:pPr>
      <w:r w:rsidRPr="00554358">
        <w:rPr>
          <w:rFonts w:ascii="Times New Roman" w:hAnsi="Times New Roman" w:cs="Times New Roman"/>
          <w:sz w:val="24"/>
          <w:szCs w:val="24"/>
        </w:rPr>
        <w:t>__________________________________________________________________</w:t>
      </w:r>
    </w:p>
    <w:p w:rsidR="00554358" w:rsidRPr="00554358" w:rsidRDefault="00554358" w:rsidP="00554358">
      <w:pPr>
        <w:pStyle w:val="P11"/>
        <w:jc w:val="both"/>
        <w:rPr>
          <w:rFonts w:ascii="Times New Roman" w:hAnsi="Times New Roman" w:cs="Times New Roman"/>
          <w:sz w:val="24"/>
          <w:szCs w:val="24"/>
        </w:rPr>
      </w:pPr>
      <w:r w:rsidRPr="00554358">
        <w:rPr>
          <w:rFonts w:ascii="Times New Roman" w:hAnsi="Times New Roman" w:cs="Times New Roman"/>
          <w:sz w:val="24"/>
          <w:szCs w:val="24"/>
        </w:rPr>
        <w:t xml:space="preserve">о несогласовании </w:t>
      </w:r>
      <w:proofErr w:type="gramStart"/>
      <w:r w:rsidRPr="00554358">
        <w:rPr>
          <w:rFonts w:ascii="Times New Roman" w:hAnsi="Times New Roman" w:cs="Times New Roman"/>
          <w:sz w:val="24"/>
          <w:szCs w:val="24"/>
        </w:rPr>
        <w:t>предложенного</w:t>
      </w:r>
      <w:proofErr w:type="gramEnd"/>
      <w:r w:rsidRPr="00554358">
        <w:rPr>
          <w:rFonts w:ascii="Times New Roman" w:hAnsi="Times New Roman" w:cs="Times New Roman"/>
          <w:sz w:val="24"/>
          <w:szCs w:val="24"/>
        </w:rPr>
        <w:t xml:space="preserve"> к обсуждению </w:t>
      </w:r>
      <w:proofErr w:type="spellStart"/>
      <w:r w:rsidRPr="00554358">
        <w:rPr>
          <w:rFonts w:ascii="Times New Roman" w:hAnsi="Times New Roman" w:cs="Times New Roman"/>
          <w:sz w:val="24"/>
          <w:szCs w:val="24"/>
        </w:rPr>
        <w:t>дизайн-проекта</w:t>
      </w:r>
      <w:proofErr w:type="spellEnd"/>
      <w:r w:rsidRPr="00554358">
        <w:rPr>
          <w:rFonts w:ascii="Times New Roman" w:hAnsi="Times New Roman" w:cs="Times New Roman"/>
          <w:sz w:val="24"/>
          <w:szCs w:val="24"/>
        </w:rPr>
        <w:t xml:space="preserve"> общественной территории, расположенного по адресу:</w:t>
      </w:r>
    </w:p>
    <w:p w:rsidR="00554358" w:rsidRPr="00554358" w:rsidRDefault="00554358" w:rsidP="00554358">
      <w:pPr>
        <w:pStyle w:val="P5"/>
        <w:spacing w:line="360" w:lineRule="auto"/>
        <w:rPr>
          <w:rFonts w:ascii="Times New Roman" w:hAnsi="Times New Roman" w:cs="Times New Roman"/>
          <w:sz w:val="24"/>
          <w:szCs w:val="24"/>
        </w:rPr>
      </w:pPr>
      <w:r w:rsidRPr="00554358">
        <w:rPr>
          <w:rFonts w:ascii="Times New Roman" w:hAnsi="Times New Roman" w:cs="Times New Roman"/>
          <w:sz w:val="24"/>
          <w:szCs w:val="24"/>
        </w:rPr>
        <w:t>__________________________________________________________________</w:t>
      </w:r>
    </w:p>
    <w:p w:rsidR="00554358" w:rsidRPr="00554358" w:rsidRDefault="00554358" w:rsidP="00554358">
      <w:pPr>
        <w:pStyle w:val="P5"/>
        <w:spacing w:line="360" w:lineRule="auto"/>
        <w:rPr>
          <w:rFonts w:ascii="Times New Roman" w:hAnsi="Times New Roman" w:cs="Times New Roman"/>
          <w:sz w:val="24"/>
          <w:szCs w:val="24"/>
        </w:rPr>
      </w:pPr>
      <w:r w:rsidRPr="00554358">
        <w:rPr>
          <w:rFonts w:ascii="Times New Roman" w:hAnsi="Times New Roman" w:cs="Times New Roman"/>
          <w:sz w:val="24"/>
          <w:szCs w:val="24"/>
        </w:rPr>
        <w:t>__________________________________________________________________</w:t>
      </w:r>
    </w:p>
    <w:p w:rsidR="00554358" w:rsidRPr="00554358" w:rsidRDefault="00554358" w:rsidP="00554358">
      <w:pPr>
        <w:pStyle w:val="P11"/>
        <w:rPr>
          <w:rFonts w:ascii="Times New Roman" w:hAnsi="Times New Roman" w:cs="Times New Roman"/>
          <w:sz w:val="24"/>
          <w:szCs w:val="24"/>
        </w:rPr>
      </w:pPr>
      <w:r w:rsidRPr="00554358">
        <w:rPr>
          <w:rFonts w:ascii="Times New Roman" w:hAnsi="Times New Roman" w:cs="Times New Roman"/>
          <w:sz w:val="24"/>
          <w:szCs w:val="24"/>
        </w:rPr>
        <w:t>Предложения:</w:t>
      </w:r>
    </w:p>
    <w:p w:rsidR="00554358" w:rsidRPr="00554358" w:rsidRDefault="00554358" w:rsidP="00554358">
      <w:pPr>
        <w:pStyle w:val="P11"/>
        <w:spacing w:line="360" w:lineRule="auto"/>
        <w:rPr>
          <w:rFonts w:ascii="Times New Roman" w:hAnsi="Times New Roman" w:cs="Times New Roman"/>
          <w:sz w:val="24"/>
          <w:szCs w:val="24"/>
        </w:rPr>
      </w:pPr>
      <w:r w:rsidRPr="0055435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4358" w:rsidRPr="00554358" w:rsidRDefault="00554358" w:rsidP="00554358">
      <w:pPr>
        <w:pStyle w:val="P11"/>
        <w:rPr>
          <w:rFonts w:ascii="Times New Roman" w:hAnsi="Times New Roman" w:cs="Times New Roman"/>
          <w:sz w:val="24"/>
          <w:szCs w:val="24"/>
        </w:rPr>
      </w:pPr>
    </w:p>
    <w:p w:rsidR="00554358" w:rsidRPr="00554358" w:rsidRDefault="00554358" w:rsidP="00554358">
      <w:pPr>
        <w:pStyle w:val="P11"/>
        <w:rPr>
          <w:rFonts w:ascii="Times New Roman" w:hAnsi="Times New Roman" w:cs="Times New Roman"/>
          <w:sz w:val="24"/>
          <w:szCs w:val="24"/>
        </w:rPr>
      </w:pPr>
    </w:p>
    <w:p w:rsidR="00554358" w:rsidRPr="00554358" w:rsidRDefault="00554358" w:rsidP="00554358">
      <w:pPr>
        <w:pStyle w:val="P13"/>
        <w:outlineLvl w:val="0"/>
        <w:rPr>
          <w:rFonts w:ascii="Times New Roman" w:hAnsi="Times New Roman" w:cs="Times New Roman"/>
          <w:sz w:val="24"/>
          <w:szCs w:val="24"/>
        </w:rPr>
      </w:pPr>
      <w:r w:rsidRPr="00554358">
        <w:rPr>
          <w:rFonts w:ascii="Times New Roman" w:hAnsi="Times New Roman" w:cs="Times New Roman"/>
          <w:sz w:val="24"/>
          <w:szCs w:val="24"/>
        </w:rPr>
        <w:t>Дата _____________</w:t>
      </w:r>
    </w:p>
    <w:p w:rsidR="00554358" w:rsidRPr="00554358" w:rsidRDefault="00554358" w:rsidP="00554358">
      <w:pPr>
        <w:pStyle w:val="P13"/>
        <w:rPr>
          <w:rFonts w:ascii="Times New Roman" w:hAnsi="Times New Roman" w:cs="Times New Roman"/>
          <w:sz w:val="24"/>
          <w:szCs w:val="24"/>
        </w:rPr>
      </w:pPr>
    </w:p>
    <w:p w:rsidR="00554358" w:rsidRPr="00554358" w:rsidRDefault="00554358" w:rsidP="00554358">
      <w:pPr>
        <w:pStyle w:val="P13"/>
        <w:outlineLvl w:val="0"/>
        <w:rPr>
          <w:rFonts w:ascii="Times New Roman" w:hAnsi="Times New Roman" w:cs="Times New Roman"/>
          <w:sz w:val="24"/>
          <w:szCs w:val="24"/>
        </w:rPr>
      </w:pPr>
      <w:r w:rsidRPr="00554358">
        <w:rPr>
          <w:rFonts w:ascii="Times New Roman" w:hAnsi="Times New Roman" w:cs="Times New Roman"/>
          <w:sz w:val="24"/>
          <w:szCs w:val="24"/>
        </w:rPr>
        <w:t>Подпись __________</w:t>
      </w:r>
    </w:p>
    <w:p w:rsidR="00554358" w:rsidRPr="00EA4EA1" w:rsidRDefault="00554358" w:rsidP="00554358">
      <w:pPr>
        <w:pStyle w:val="P11"/>
        <w:rPr>
          <w:rFonts w:ascii="Arial" w:hAnsi="Arial" w:cs="Arial"/>
          <w:sz w:val="20"/>
        </w:rPr>
      </w:pPr>
    </w:p>
    <w:p w:rsidR="00554358" w:rsidRPr="00EA4EA1" w:rsidRDefault="00554358" w:rsidP="00554358">
      <w:pPr>
        <w:pStyle w:val="ConsPlusTitle"/>
        <w:jc w:val="center"/>
        <w:rPr>
          <w:rFonts w:ascii="Arial" w:hAnsi="Arial" w:cs="Arial"/>
          <w:sz w:val="20"/>
        </w:rPr>
      </w:pPr>
    </w:p>
    <w:p w:rsidR="00292844" w:rsidRDefault="00292844"/>
    <w:sectPr w:rsidR="00292844" w:rsidSect="00C32718">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1">
    <w:altName w:val="Times New Roman"/>
    <w:charset w:val="00"/>
    <w:family w:val="roman"/>
    <w:pitch w:val="variable"/>
    <w:sig w:usb0="00000000" w:usb1="00000000" w:usb2="00000000" w:usb3="00000000" w:csb0="00000000"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13A0A"/>
    <w:multiLevelType w:val="multilevel"/>
    <w:tmpl w:val="A41EAF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7D2418FE"/>
    <w:multiLevelType w:val="hybridMultilevel"/>
    <w:tmpl w:val="0BC84F4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4358"/>
    <w:rsid w:val="00292844"/>
    <w:rsid w:val="00554358"/>
    <w:rsid w:val="00803346"/>
    <w:rsid w:val="00D81273"/>
    <w:rsid w:val="00FE41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113" w:right="11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358"/>
    <w:pPr>
      <w:ind w:left="0" w:right="0"/>
      <w:jc w:val="left"/>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ривязка сноски"/>
    <w:rsid w:val="00554358"/>
    <w:rPr>
      <w:vertAlign w:val="superscript"/>
    </w:rPr>
  </w:style>
  <w:style w:type="paragraph" w:customStyle="1" w:styleId="ConsPlusNormal">
    <w:name w:val="ConsPlusNormal"/>
    <w:rsid w:val="00554358"/>
    <w:pPr>
      <w:widowControl w:val="0"/>
      <w:suppressAutoHyphens/>
      <w:spacing w:line="100" w:lineRule="atLeast"/>
      <w:ind w:left="0" w:right="0"/>
      <w:jc w:val="left"/>
    </w:pPr>
    <w:rPr>
      <w:rFonts w:ascii="Calibri" w:eastAsia="Times New Roman" w:hAnsi="Calibri" w:cs="Calibri"/>
      <w:color w:val="00000A"/>
      <w:szCs w:val="20"/>
      <w:lang w:eastAsia="ru-RU"/>
    </w:rPr>
  </w:style>
  <w:style w:type="paragraph" w:customStyle="1" w:styleId="ConsPlusTitle">
    <w:name w:val="ConsPlusTitle"/>
    <w:rsid w:val="00554358"/>
    <w:pPr>
      <w:widowControl w:val="0"/>
      <w:suppressAutoHyphens/>
      <w:spacing w:line="100" w:lineRule="atLeast"/>
      <w:ind w:left="0" w:right="0"/>
      <w:jc w:val="left"/>
    </w:pPr>
    <w:rPr>
      <w:rFonts w:ascii="Calibri" w:eastAsia="Times New Roman" w:hAnsi="Calibri" w:cs="Calibri"/>
      <w:b/>
      <w:color w:val="00000A"/>
      <w:szCs w:val="20"/>
      <w:lang w:eastAsia="ru-RU"/>
    </w:rPr>
  </w:style>
  <w:style w:type="paragraph" w:customStyle="1" w:styleId="Default">
    <w:name w:val="Default"/>
    <w:rsid w:val="00554358"/>
    <w:pPr>
      <w:suppressAutoHyphens/>
      <w:spacing w:line="100" w:lineRule="atLeast"/>
      <w:ind w:left="0" w:right="0"/>
      <w:jc w:val="left"/>
    </w:pPr>
    <w:rPr>
      <w:rFonts w:ascii="Times New Roman" w:eastAsia="SimSun" w:hAnsi="Times New Roman" w:cs="Times New Roman"/>
      <w:color w:val="000000"/>
      <w:sz w:val="24"/>
      <w:szCs w:val="24"/>
    </w:rPr>
  </w:style>
  <w:style w:type="paragraph" w:customStyle="1" w:styleId="a4">
    <w:name w:val="Îáû÷íûé"/>
    <w:rsid w:val="00554358"/>
    <w:pPr>
      <w:suppressAutoHyphens/>
      <w:spacing w:after="200" w:line="276" w:lineRule="auto"/>
      <w:ind w:left="0" w:right="0"/>
      <w:jc w:val="left"/>
    </w:pPr>
    <w:rPr>
      <w:rFonts w:ascii="Times New Roman" w:eastAsia="Times New Roman" w:hAnsi="Times New Roman" w:cs="Times New Roman"/>
      <w:color w:val="00000A"/>
      <w:sz w:val="28"/>
      <w:szCs w:val="20"/>
      <w:lang w:eastAsia="zh-CN"/>
    </w:rPr>
  </w:style>
  <w:style w:type="character" w:customStyle="1" w:styleId="T12">
    <w:name w:val="T12"/>
    <w:hidden/>
    <w:rsid w:val="00554358"/>
    <w:rPr>
      <w:rFonts w:ascii="Times New Roman1" w:hAnsi="Times New Roman1" w:cs="Times New Roman1"/>
      <w:sz w:val="28"/>
    </w:rPr>
  </w:style>
  <w:style w:type="character" w:customStyle="1" w:styleId="T13">
    <w:name w:val="T13"/>
    <w:hidden/>
    <w:rsid w:val="00554358"/>
    <w:rPr>
      <w:rFonts w:ascii="Times New Roman1" w:hAnsi="Times New Roman1" w:cs="Times New Roman1"/>
      <w:sz w:val="28"/>
    </w:rPr>
  </w:style>
  <w:style w:type="paragraph" w:customStyle="1" w:styleId="P5">
    <w:name w:val="P5"/>
    <w:basedOn w:val="a"/>
    <w:hidden/>
    <w:rsid w:val="00554358"/>
    <w:pPr>
      <w:widowControl w:val="0"/>
      <w:adjustRightInd w:val="0"/>
    </w:pPr>
    <w:rPr>
      <w:rFonts w:ascii="Times New Roman1" w:eastAsia="Andale Sans UI" w:hAnsi="Times New Roman1" w:cs="Times New Roman1"/>
      <w:sz w:val="28"/>
    </w:rPr>
  </w:style>
  <w:style w:type="paragraph" w:customStyle="1" w:styleId="P9">
    <w:name w:val="P9"/>
    <w:basedOn w:val="a"/>
    <w:hidden/>
    <w:rsid w:val="00554358"/>
    <w:pPr>
      <w:widowControl w:val="0"/>
      <w:adjustRightInd w:val="0"/>
      <w:jc w:val="center"/>
    </w:pPr>
    <w:rPr>
      <w:rFonts w:ascii="Times New Roman1" w:eastAsia="Andale Sans UI" w:hAnsi="Times New Roman1" w:cs="Times New Roman1"/>
      <w:sz w:val="28"/>
    </w:rPr>
  </w:style>
  <w:style w:type="paragraph" w:customStyle="1" w:styleId="P11">
    <w:name w:val="P11"/>
    <w:basedOn w:val="a"/>
    <w:hidden/>
    <w:rsid w:val="00554358"/>
    <w:pPr>
      <w:widowControl w:val="0"/>
      <w:adjustRightInd w:val="0"/>
    </w:pPr>
    <w:rPr>
      <w:rFonts w:ascii="Times New Roman1" w:eastAsia="Andale Sans UI" w:hAnsi="Times New Roman1" w:cs="Times New Roman1"/>
      <w:sz w:val="28"/>
    </w:rPr>
  </w:style>
  <w:style w:type="paragraph" w:customStyle="1" w:styleId="P13">
    <w:name w:val="P13"/>
    <w:basedOn w:val="a"/>
    <w:hidden/>
    <w:rsid w:val="00554358"/>
    <w:pPr>
      <w:widowControl w:val="0"/>
      <w:tabs>
        <w:tab w:val="left" w:pos="3000"/>
      </w:tabs>
      <w:adjustRightInd w:val="0"/>
    </w:pPr>
    <w:rPr>
      <w:rFonts w:ascii="Times New Roman1" w:eastAsia="Andale Sans UI" w:hAnsi="Times New Roman1" w:cs="Times New Roman1"/>
      <w:sz w:val="28"/>
    </w:rPr>
  </w:style>
  <w:style w:type="paragraph" w:customStyle="1" w:styleId="P16">
    <w:name w:val="P16"/>
    <w:basedOn w:val="a"/>
    <w:hidden/>
    <w:rsid w:val="00554358"/>
    <w:pPr>
      <w:widowControl w:val="0"/>
      <w:adjustRightInd w:val="0"/>
    </w:pPr>
    <w:rPr>
      <w:rFonts w:eastAsia="Andale Sans UI" w:cs="Tahoma"/>
      <w:sz w:val="24"/>
    </w:rPr>
  </w:style>
  <w:style w:type="paragraph" w:customStyle="1" w:styleId="P17">
    <w:name w:val="P17"/>
    <w:basedOn w:val="a"/>
    <w:hidden/>
    <w:rsid w:val="00554358"/>
    <w:pPr>
      <w:widowControl w:val="0"/>
      <w:adjustRightInd w:val="0"/>
      <w:jc w:val="center"/>
    </w:pPr>
    <w:rPr>
      <w:rFonts w:eastAsia="Andale Sans UI" w:cs="Tahoma"/>
      <w:sz w:val="24"/>
    </w:rPr>
  </w:style>
  <w:style w:type="paragraph" w:customStyle="1" w:styleId="P28">
    <w:name w:val="P28"/>
    <w:basedOn w:val="a"/>
    <w:hidden/>
    <w:rsid w:val="00554358"/>
    <w:pPr>
      <w:widowControl w:val="0"/>
      <w:adjustRightInd w:val="0"/>
      <w:ind w:firstLine="709"/>
    </w:pPr>
    <w:rPr>
      <w:rFonts w:ascii="Times New Roman1" w:eastAsia="Andale Sans UI" w:hAnsi="Times New Roman1" w:cs="Times New Roman1"/>
      <w:sz w:val="28"/>
    </w:rPr>
  </w:style>
  <w:style w:type="paragraph" w:customStyle="1" w:styleId="P30">
    <w:name w:val="P30"/>
    <w:basedOn w:val="a"/>
    <w:hidden/>
    <w:rsid w:val="00554358"/>
    <w:pPr>
      <w:widowControl w:val="0"/>
      <w:adjustRightInd w:val="0"/>
      <w:ind w:firstLine="709"/>
      <w:jc w:val="center"/>
    </w:pPr>
    <w:rPr>
      <w:rFonts w:ascii="Times New Roman1" w:eastAsia="Andale Sans UI" w:hAnsi="Times New Roman1" w:cs="Times New Roman1"/>
      <w:sz w:val="24"/>
    </w:rPr>
  </w:style>
  <w:style w:type="paragraph" w:customStyle="1" w:styleId="P31">
    <w:name w:val="P31"/>
    <w:basedOn w:val="a"/>
    <w:hidden/>
    <w:rsid w:val="00554358"/>
    <w:pPr>
      <w:widowControl w:val="0"/>
      <w:adjustRightInd w:val="0"/>
      <w:ind w:firstLine="709"/>
      <w:jc w:val="distribute"/>
    </w:pPr>
    <w:rPr>
      <w:rFonts w:ascii="Calibri" w:eastAsia="Calibri" w:hAnsi="Calibri" w:cs="Calibri"/>
      <w:sz w:val="22"/>
    </w:rPr>
  </w:style>
  <w:style w:type="paragraph" w:customStyle="1" w:styleId="P32">
    <w:name w:val="P32"/>
    <w:basedOn w:val="a"/>
    <w:hidden/>
    <w:rsid w:val="00554358"/>
    <w:pPr>
      <w:widowControl w:val="0"/>
      <w:adjustRightInd w:val="0"/>
      <w:ind w:firstLine="709"/>
      <w:jc w:val="distribute"/>
    </w:pPr>
    <w:rPr>
      <w:rFonts w:ascii="Times New Roman1" w:eastAsia="Calibri" w:hAnsi="Times New Roman1" w:cs="Times New Roman1"/>
      <w:sz w:val="28"/>
    </w:rPr>
  </w:style>
  <w:style w:type="paragraph" w:customStyle="1" w:styleId="P35">
    <w:name w:val="P35"/>
    <w:basedOn w:val="a"/>
    <w:hidden/>
    <w:rsid w:val="00554358"/>
    <w:pPr>
      <w:widowControl w:val="0"/>
      <w:adjustRightInd w:val="0"/>
      <w:ind w:firstLine="567"/>
      <w:jc w:val="center"/>
    </w:pPr>
    <w:rPr>
      <w:rFonts w:ascii="Times New Roman1" w:eastAsia="Andale Sans UI" w:hAnsi="Times New Roman1" w:cs="Times New Roman1"/>
      <w:sz w:val="28"/>
    </w:rPr>
  </w:style>
  <w:style w:type="paragraph" w:customStyle="1" w:styleId="P36">
    <w:name w:val="P36"/>
    <w:basedOn w:val="a"/>
    <w:hidden/>
    <w:rsid w:val="00554358"/>
    <w:pPr>
      <w:widowControl w:val="0"/>
      <w:adjustRightInd w:val="0"/>
      <w:ind w:firstLine="567"/>
      <w:jc w:val="center"/>
    </w:pPr>
    <w:rPr>
      <w:rFonts w:ascii="Times New Roman1" w:eastAsia="Andale Sans UI" w:hAnsi="Times New Roman1" w:cs="Times New Roman1"/>
      <w:sz w:val="28"/>
    </w:rPr>
  </w:style>
  <w:style w:type="paragraph" w:customStyle="1" w:styleId="P37">
    <w:name w:val="P37"/>
    <w:basedOn w:val="a"/>
    <w:hidden/>
    <w:rsid w:val="00554358"/>
    <w:pPr>
      <w:widowControl w:val="0"/>
      <w:adjustRightInd w:val="0"/>
      <w:jc w:val="distribute"/>
    </w:pPr>
    <w:rPr>
      <w:rFonts w:ascii="Calibri" w:eastAsia="Calibri" w:hAnsi="Calibri" w:cs="Calibri"/>
      <w:sz w:val="22"/>
    </w:rPr>
  </w:style>
  <w:style w:type="paragraph" w:customStyle="1" w:styleId="P38">
    <w:name w:val="P38"/>
    <w:basedOn w:val="a"/>
    <w:hidden/>
    <w:rsid w:val="00554358"/>
    <w:pPr>
      <w:widowControl w:val="0"/>
      <w:adjustRightInd w:val="0"/>
      <w:jc w:val="distribute"/>
    </w:pPr>
    <w:rPr>
      <w:rFonts w:ascii="Times New Roman1" w:eastAsia="Calibri" w:hAnsi="Times New Roman1" w:cs="Times New Roman1"/>
      <w:sz w:val="28"/>
    </w:rPr>
  </w:style>
  <w:style w:type="paragraph" w:customStyle="1" w:styleId="P39">
    <w:name w:val="P39"/>
    <w:basedOn w:val="a"/>
    <w:hidden/>
    <w:rsid w:val="00554358"/>
    <w:pPr>
      <w:widowControl w:val="0"/>
      <w:adjustRightInd w:val="0"/>
      <w:ind w:firstLine="720"/>
      <w:jc w:val="distribute"/>
    </w:pPr>
    <w:rPr>
      <w:rFonts w:ascii="Calibri" w:eastAsia="Calibri" w:hAnsi="Calibri" w:cs="Calibri"/>
      <w:sz w:val="22"/>
    </w:rPr>
  </w:style>
  <w:style w:type="paragraph" w:customStyle="1" w:styleId="P40">
    <w:name w:val="P40"/>
    <w:basedOn w:val="a"/>
    <w:hidden/>
    <w:rsid w:val="00554358"/>
    <w:pPr>
      <w:widowControl w:val="0"/>
      <w:adjustRightInd w:val="0"/>
      <w:ind w:firstLine="720"/>
      <w:jc w:val="distribute"/>
    </w:pPr>
    <w:rPr>
      <w:rFonts w:ascii="Times New Roman1" w:eastAsia="Calibri" w:hAnsi="Times New Roman1" w:cs="Times New Roman1"/>
      <w:sz w:val="28"/>
    </w:rPr>
  </w:style>
  <w:style w:type="character" w:customStyle="1" w:styleId="T11">
    <w:name w:val="T11"/>
    <w:hidden/>
    <w:rsid w:val="00554358"/>
    <w:rPr>
      <w:rFonts w:ascii="Times New Roman1" w:hAnsi="Times New Roman1" w:cs="Times New Roman1"/>
      <w:sz w:val="28"/>
    </w:rPr>
  </w:style>
  <w:style w:type="character" w:customStyle="1" w:styleId="T14">
    <w:name w:val="T14"/>
    <w:hidden/>
    <w:rsid w:val="00554358"/>
    <w:rPr>
      <w:rFonts w:ascii="Times New Roman1" w:hAnsi="Times New Roman1" w:cs="Times New Roman1"/>
      <w:sz w:val="28"/>
    </w:rPr>
  </w:style>
  <w:style w:type="character" w:customStyle="1" w:styleId="T15">
    <w:name w:val="T15"/>
    <w:hidden/>
    <w:rsid w:val="00554358"/>
    <w:rPr>
      <w:rFonts w:ascii="Times New Roman1" w:hAnsi="Times New Roman1" w:cs="Times New Roman1"/>
      <w:i/>
      <w:sz w:val="28"/>
    </w:rPr>
  </w:style>
  <w:style w:type="character" w:customStyle="1" w:styleId="T18">
    <w:name w:val="T18"/>
    <w:hidden/>
    <w:rsid w:val="00554358"/>
    <w:rPr>
      <w:rFonts w:ascii="Times New Roman1" w:hAnsi="Times New Roman1" w:cs="Times New Roman1"/>
      <w:sz w:val="28"/>
    </w:rPr>
  </w:style>
  <w:style w:type="character" w:customStyle="1" w:styleId="T19">
    <w:name w:val="T19"/>
    <w:hidden/>
    <w:rsid w:val="00554358"/>
    <w:rPr>
      <w:rFonts w:ascii="Times New Roman1" w:hAnsi="Times New Roman1" w:cs="Times New Roman1"/>
      <w:sz w:val="28"/>
    </w:rPr>
  </w:style>
  <w:style w:type="character" w:customStyle="1" w:styleId="T21">
    <w:name w:val="T21"/>
    <w:hidden/>
    <w:rsid w:val="00554358"/>
    <w:rPr>
      <w:rFonts w:ascii="Times New Roman1" w:hAnsi="Times New Roman1" w:cs="Times New Roman1"/>
      <w:sz w:val="28"/>
      <w:shd w:val="clear" w:color="auto" w:fill="FFFFFF"/>
    </w:rPr>
  </w:style>
  <w:style w:type="character" w:customStyle="1" w:styleId="T31">
    <w:name w:val="T31"/>
    <w:hidden/>
    <w:rsid w:val="00554358"/>
    <w:rPr>
      <w:rFonts w:ascii="Times New Roman1" w:hAnsi="Times New Roman1" w:cs="Times New Roman1"/>
      <w:color w:val="auto"/>
      <w:sz w:val="28"/>
      <w:shd w:val="clear" w:color="auto" w:fill="FFFFFF"/>
    </w:rPr>
  </w:style>
  <w:style w:type="paragraph" w:customStyle="1" w:styleId="P1">
    <w:name w:val="P1"/>
    <w:basedOn w:val="a"/>
    <w:hidden/>
    <w:rsid w:val="00554358"/>
    <w:pPr>
      <w:widowControl w:val="0"/>
      <w:adjustRightInd w:val="0"/>
      <w:spacing w:after="120"/>
      <w:jc w:val="right"/>
    </w:pPr>
    <w:rPr>
      <w:rFonts w:eastAsia="Andale Sans UI" w:cs="Tahoma"/>
      <w:sz w:val="24"/>
    </w:rPr>
  </w:style>
  <w:style w:type="paragraph" w:customStyle="1" w:styleId="P3">
    <w:name w:val="P3"/>
    <w:basedOn w:val="a"/>
    <w:hidden/>
    <w:rsid w:val="00554358"/>
    <w:pPr>
      <w:widowControl w:val="0"/>
      <w:suppressLineNumbers/>
      <w:adjustRightInd w:val="0"/>
      <w:jc w:val="center"/>
    </w:pPr>
    <w:rPr>
      <w:rFonts w:eastAsia="Andale Sans UI" w:cs="Tahoma"/>
      <w:sz w:val="18"/>
    </w:rPr>
  </w:style>
  <w:style w:type="character" w:customStyle="1" w:styleId="a5">
    <w:name w:val="Основной текст_"/>
    <w:basedOn w:val="a0"/>
    <w:link w:val="1"/>
    <w:locked/>
    <w:rsid w:val="00554358"/>
    <w:rPr>
      <w:sz w:val="28"/>
      <w:szCs w:val="28"/>
      <w:shd w:val="clear" w:color="auto" w:fill="FFFFFF"/>
    </w:rPr>
  </w:style>
  <w:style w:type="paragraph" w:customStyle="1" w:styleId="1">
    <w:name w:val="Основной текст1"/>
    <w:basedOn w:val="a"/>
    <w:link w:val="a5"/>
    <w:rsid w:val="00554358"/>
    <w:pPr>
      <w:widowControl w:val="0"/>
      <w:shd w:val="clear" w:color="auto" w:fill="FFFFFF"/>
    </w:pPr>
    <w:rPr>
      <w:rFonts w:asciiTheme="minorHAnsi" w:eastAsiaTheme="minorHAnsi" w:hAnsiTheme="minorHAnsi" w:cstheme="minorBidi"/>
      <w:sz w:val="28"/>
      <w:szCs w:val="28"/>
      <w:shd w:val="clear" w:color="auto" w:fill="FFFFFF"/>
      <w:lang w:eastAsia="en-US"/>
    </w:rPr>
  </w:style>
  <w:style w:type="paragraph" w:customStyle="1" w:styleId="4">
    <w:name w:val="Основной текст4"/>
    <w:basedOn w:val="a"/>
    <w:rsid w:val="00554358"/>
    <w:pPr>
      <w:widowControl w:val="0"/>
      <w:shd w:val="clear" w:color="auto" w:fill="FFFFFF"/>
      <w:spacing w:before="360" w:after="360" w:line="0" w:lineRule="atLeast"/>
      <w:ind w:hanging="340"/>
      <w:jc w:val="both"/>
    </w:pPr>
    <w:rPr>
      <w:sz w:val="26"/>
      <w:szCs w:val="26"/>
    </w:rPr>
  </w:style>
  <w:style w:type="character" w:customStyle="1" w:styleId="105pt0pt">
    <w:name w:val="Основной текст + 10;5 pt;Интервал 0 pt"/>
    <w:basedOn w:val="a5"/>
    <w:rsid w:val="00554358"/>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5399</Words>
  <Characters>30779</Characters>
  <Application>Microsoft Office Word</Application>
  <DocSecurity>0</DocSecurity>
  <Lines>256</Lines>
  <Paragraphs>72</Paragraphs>
  <ScaleCrop>false</ScaleCrop>
  <Company/>
  <LinksUpToDate>false</LinksUpToDate>
  <CharactersWithSpaces>36106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2020-07-17T06:17:00Z</dcterms:created>
  <dcterms:modified xsi:type="dcterms:W3CDTF">2020-07-17T06:20:00Z</dcterms:modified>
</cp:coreProperties>
</file>