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2A" w:rsidRPr="0025388C" w:rsidRDefault="0083432A" w:rsidP="0083432A">
      <w:pPr>
        <w:contextualSpacing/>
        <w:jc w:val="center"/>
        <w:rPr>
          <w:b/>
          <w:sz w:val="24"/>
          <w:szCs w:val="24"/>
        </w:rPr>
      </w:pPr>
      <w:r w:rsidRPr="0025388C">
        <w:rPr>
          <w:b/>
          <w:sz w:val="24"/>
          <w:szCs w:val="24"/>
        </w:rPr>
        <w:t>Извещение</w:t>
      </w:r>
    </w:p>
    <w:p w:rsidR="0083432A" w:rsidRPr="0025388C" w:rsidRDefault="0083432A" w:rsidP="0083432A">
      <w:pPr>
        <w:contextualSpacing/>
        <w:jc w:val="center"/>
        <w:rPr>
          <w:b/>
          <w:sz w:val="24"/>
          <w:szCs w:val="24"/>
        </w:rPr>
      </w:pPr>
      <w:r w:rsidRPr="0025388C">
        <w:rPr>
          <w:b/>
          <w:sz w:val="24"/>
          <w:szCs w:val="24"/>
        </w:rPr>
        <w:t>о необходимости согласования границ</w:t>
      </w:r>
      <w:r>
        <w:rPr>
          <w:b/>
          <w:sz w:val="24"/>
          <w:szCs w:val="24"/>
        </w:rPr>
        <w:t xml:space="preserve"> земельного участка</w:t>
      </w:r>
    </w:p>
    <w:p w:rsidR="0083432A" w:rsidRPr="0035454C" w:rsidRDefault="0083432A" w:rsidP="008343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54C">
        <w:rPr>
          <w:rFonts w:ascii="Times New Roman" w:hAnsi="Times New Roman" w:cs="Times New Roman"/>
          <w:sz w:val="24"/>
          <w:szCs w:val="24"/>
        </w:rPr>
        <w:t xml:space="preserve">Кадастровый инженер </w:t>
      </w:r>
      <w:proofErr w:type="spellStart"/>
      <w:r w:rsidRPr="0035454C">
        <w:rPr>
          <w:rFonts w:ascii="Times New Roman" w:hAnsi="Times New Roman" w:cs="Times New Roman"/>
          <w:sz w:val="24"/>
          <w:szCs w:val="24"/>
        </w:rPr>
        <w:t>ООО»Шарьинское</w:t>
      </w:r>
      <w:proofErr w:type="spellEnd"/>
      <w:r w:rsidRPr="0035454C">
        <w:rPr>
          <w:rFonts w:ascii="Times New Roman" w:hAnsi="Times New Roman" w:cs="Times New Roman"/>
          <w:sz w:val="24"/>
          <w:szCs w:val="24"/>
        </w:rPr>
        <w:t xml:space="preserve"> землеустроительное предприятие» Завьялова Тамара Сергеевна, квалификационный аттестат 44-11-81, г. Шарья, </w:t>
      </w:r>
      <w:proofErr w:type="spellStart"/>
      <w:r w:rsidRPr="0035454C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35454C">
        <w:rPr>
          <w:rFonts w:ascii="Times New Roman" w:hAnsi="Times New Roman" w:cs="Times New Roman"/>
          <w:sz w:val="24"/>
          <w:szCs w:val="24"/>
        </w:rPr>
        <w:t xml:space="preserve">, д.12 .Электронная почта </w:t>
      </w:r>
      <w:hyperlink r:id="rId4" w:history="1">
        <w:r w:rsidRPr="003545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zempred</w:t>
        </w:r>
        <w:r w:rsidRPr="0035454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545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545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45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54C">
        <w:rPr>
          <w:rFonts w:ascii="Times New Roman" w:hAnsi="Times New Roman" w:cs="Times New Roman"/>
          <w:sz w:val="24"/>
          <w:szCs w:val="24"/>
        </w:rPr>
        <w:t xml:space="preserve">, телефон 8(49449)5-34-02,сообщает о проведении собрания заинтересованных лиц по вопросу согласования местоположения границ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44:24:211903:102</w:t>
      </w:r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454C">
        <w:rPr>
          <w:rFonts w:ascii="Times New Roman" w:hAnsi="Times New Roman" w:cs="Times New Roman"/>
          <w:sz w:val="24"/>
          <w:szCs w:val="24"/>
        </w:rPr>
        <w:t xml:space="preserve">расположенного по адресу: Костромская обл. </w:t>
      </w:r>
      <w:proofErr w:type="spellStart"/>
      <w:r w:rsidRPr="0035454C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35454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5454C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35454C">
        <w:rPr>
          <w:rFonts w:ascii="Times New Roman" w:hAnsi="Times New Roman" w:cs="Times New Roman"/>
          <w:sz w:val="24"/>
          <w:szCs w:val="24"/>
        </w:rPr>
        <w:t xml:space="preserve"> Юбилейный ,уч.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5454C">
        <w:rPr>
          <w:rFonts w:ascii="Times New Roman" w:hAnsi="Times New Roman" w:cs="Times New Roman"/>
          <w:sz w:val="24"/>
          <w:szCs w:val="24"/>
        </w:rPr>
        <w:t>.</w:t>
      </w:r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 Заказчиком кадастровых работ являются: </w:t>
      </w:r>
      <w:r>
        <w:rPr>
          <w:rFonts w:ascii="Times New Roman" w:eastAsia="Times New Roman" w:hAnsi="Times New Roman" w:cs="Times New Roman"/>
          <w:sz w:val="24"/>
          <w:szCs w:val="24"/>
        </w:rPr>
        <w:t>Белянцева Таисия Александровна</w:t>
      </w:r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адрес, Костромская область, </w:t>
      </w:r>
      <w:r w:rsidRPr="0035454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35454C">
        <w:rPr>
          <w:rFonts w:ascii="Times New Roman" w:hAnsi="Times New Roman" w:cs="Times New Roman"/>
          <w:sz w:val="24"/>
          <w:szCs w:val="24"/>
        </w:rPr>
        <w:t>Шарья ,</w:t>
      </w:r>
      <w:proofErr w:type="gramEnd"/>
      <w:r w:rsidRPr="0035454C">
        <w:rPr>
          <w:rFonts w:ascii="Times New Roman" w:hAnsi="Times New Roman" w:cs="Times New Roman"/>
          <w:sz w:val="24"/>
          <w:szCs w:val="24"/>
        </w:rPr>
        <w:t>ул. 50 лет Советской Власти,д.35, кВ.5</w:t>
      </w:r>
      <w:r w:rsidRPr="0035454C">
        <w:rPr>
          <w:rFonts w:ascii="Times New Roman" w:eastAsia="Times New Roman" w:hAnsi="Times New Roman" w:cs="Times New Roman"/>
          <w:sz w:val="24"/>
          <w:szCs w:val="24"/>
        </w:rPr>
        <w:t>, тел.+7(910)</w:t>
      </w:r>
      <w:r>
        <w:rPr>
          <w:rFonts w:ascii="Times New Roman" w:eastAsia="Times New Roman" w:hAnsi="Times New Roman" w:cs="Times New Roman"/>
          <w:sz w:val="24"/>
          <w:szCs w:val="24"/>
        </w:rPr>
        <w:t>928-21-72</w:t>
      </w:r>
    </w:p>
    <w:p w:rsidR="0083432A" w:rsidRPr="0035454C" w:rsidRDefault="0083432A" w:rsidP="00834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4C">
        <w:rPr>
          <w:rFonts w:ascii="Times New Roman" w:hAnsi="Times New Roman" w:cs="Times New Roman"/>
          <w:sz w:val="24"/>
          <w:szCs w:val="24"/>
        </w:rPr>
        <w:t xml:space="preserve">Смежный земельный участок, с правообладателем которого требуется согласовать местоположение границы земельного участка, расположен по </w:t>
      </w:r>
      <w:proofErr w:type="gramStart"/>
      <w:r w:rsidRPr="0035454C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 Костромская область, </w:t>
      </w:r>
      <w:proofErr w:type="spellStart"/>
      <w:r w:rsidRPr="0035454C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35454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5454C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35454C">
        <w:rPr>
          <w:rFonts w:ascii="Times New Roman" w:hAnsi="Times New Roman" w:cs="Times New Roman"/>
          <w:sz w:val="24"/>
          <w:szCs w:val="24"/>
        </w:rPr>
        <w:t>. Юбилейный</w:t>
      </w:r>
      <w:r w:rsidRPr="0035454C">
        <w:rPr>
          <w:rFonts w:ascii="Times New Roman" w:eastAsia="Times New Roman" w:hAnsi="Times New Roman" w:cs="Times New Roman"/>
          <w:sz w:val="24"/>
          <w:szCs w:val="24"/>
        </w:rPr>
        <w:t>, кадастровый квартал 44:24:211903</w:t>
      </w:r>
      <w:r>
        <w:rPr>
          <w:rFonts w:ascii="Times New Roman" w:eastAsia="Times New Roman" w:hAnsi="Times New Roman" w:cs="Times New Roman"/>
          <w:sz w:val="24"/>
          <w:szCs w:val="24"/>
        </w:rPr>
        <w:t>; 44:24:211905.</w:t>
      </w:r>
    </w:p>
    <w:p w:rsidR="0083432A" w:rsidRPr="0035454C" w:rsidRDefault="0083432A" w:rsidP="008343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454C">
        <w:rPr>
          <w:rFonts w:ascii="Times New Roman" w:hAnsi="Times New Roman" w:cs="Times New Roman"/>
          <w:sz w:val="24"/>
          <w:szCs w:val="24"/>
        </w:rPr>
        <w:t>Собрание заинтересованных лиц по поводу согласования местоположения границ состоится по адресу: Костромская обл. г. Шарья, ул. Октябрьская, д.12, «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Pr="0035454C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35454C">
        <w:rPr>
          <w:rFonts w:ascii="Times New Roman" w:hAnsi="Times New Roman" w:cs="Times New Roman"/>
          <w:sz w:val="24"/>
          <w:szCs w:val="24"/>
        </w:rPr>
        <w:t xml:space="preserve"> января 2017г. в 9 часов.</w:t>
      </w:r>
    </w:p>
    <w:p w:rsidR="0083432A" w:rsidRPr="0035454C" w:rsidRDefault="0083432A" w:rsidP="00834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С проектом межевого плана можно ознакомится по </w:t>
      </w:r>
      <w:proofErr w:type="gramStart"/>
      <w:r w:rsidRPr="0035454C">
        <w:rPr>
          <w:rFonts w:ascii="Times New Roman" w:eastAsia="Times New Roman" w:hAnsi="Times New Roman" w:cs="Times New Roman"/>
          <w:sz w:val="24"/>
          <w:szCs w:val="24"/>
        </w:rPr>
        <w:t>адресу :Костромская</w:t>
      </w:r>
      <w:proofErr w:type="gramEnd"/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 обл., г. Шарья, ул. Октябрьская, д.12, с 8 до 17 часов, </w:t>
      </w:r>
      <w:proofErr w:type="spellStart"/>
      <w:r w:rsidRPr="0035454C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r w:rsidRPr="0035454C">
        <w:rPr>
          <w:rFonts w:ascii="Times New Roman" w:eastAsia="Times New Roman" w:hAnsi="Times New Roman" w:cs="Times New Roman"/>
          <w:sz w:val="24"/>
          <w:szCs w:val="24"/>
        </w:rPr>
        <w:t>-пт. В течении тридцати календарных дней со дня опубликования данного извещения.</w:t>
      </w:r>
    </w:p>
    <w:p w:rsidR="0083432A" w:rsidRPr="0035454C" w:rsidRDefault="0083432A" w:rsidP="0083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Письменные возражения и требования о проведении согласования местоположения границы земельного участка с установлением таких границ на местности принимаются в течении 30 дней со дня опубликования извещения, по </w:t>
      </w:r>
      <w:proofErr w:type="gramStart"/>
      <w:r w:rsidRPr="0035454C">
        <w:rPr>
          <w:rFonts w:ascii="Times New Roman" w:eastAsia="Times New Roman" w:hAnsi="Times New Roman" w:cs="Times New Roman"/>
          <w:sz w:val="24"/>
          <w:szCs w:val="24"/>
        </w:rPr>
        <w:t>адресу:  Костромская</w:t>
      </w:r>
      <w:proofErr w:type="gramEnd"/>
      <w:r w:rsidRPr="0035454C">
        <w:rPr>
          <w:rFonts w:ascii="Times New Roman" w:eastAsia="Times New Roman" w:hAnsi="Times New Roman" w:cs="Times New Roman"/>
          <w:sz w:val="24"/>
          <w:szCs w:val="24"/>
        </w:rPr>
        <w:t xml:space="preserve"> обл., г. Шарья, ул. Октябрьская, д.12. При проведении согласования местоположения границ при себе иметь документ удостоверяющий личность и документы о правах на земельный участок.</w:t>
      </w:r>
    </w:p>
    <w:p w:rsidR="003E26D7" w:rsidRPr="0083432A" w:rsidRDefault="003E26D7" w:rsidP="0083432A">
      <w:bookmarkStart w:id="0" w:name="_GoBack"/>
      <w:bookmarkEnd w:id="0"/>
    </w:p>
    <w:sectPr w:rsidR="003E26D7" w:rsidRPr="0083432A" w:rsidSect="00B02172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388C"/>
    <w:rsid w:val="00092825"/>
    <w:rsid w:val="001D2A03"/>
    <w:rsid w:val="00230DD1"/>
    <w:rsid w:val="00251547"/>
    <w:rsid w:val="002517E9"/>
    <w:rsid w:val="0025388C"/>
    <w:rsid w:val="00273C03"/>
    <w:rsid w:val="002B645D"/>
    <w:rsid w:val="00313E75"/>
    <w:rsid w:val="0035454C"/>
    <w:rsid w:val="003E26D7"/>
    <w:rsid w:val="003F3408"/>
    <w:rsid w:val="00400A69"/>
    <w:rsid w:val="00423D7B"/>
    <w:rsid w:val="00441C02"/>
    <w:rsid w:val="005704EF"/>
    <w:rsid w:val="00634DFC"/>
    <w:rsid w:val="007D0EE3"/>
    <w:rsid w:val="007E0676"/>
    <w:rsid w:val="007F6F6B"/>
    <w:rsid w:val="0083432A"/>
    <w:rsid w:val="0089521C"/>
    <w:rsid w:val="008B50AA"/>
    <w:rsid w:val="00916E86"/>
    <w:rsid w:val="00AC115D"/>
    <w:rsid w:val="00AE79D8"/>
    <w:rsid w:val="00B02172"/>
    <w:rsid w:val="00B265E6"/>
    <w:rsid w:val="00B85DC1"/>
    <w:rsid w:val="00BD4D22"/>
    <w:rsid w:val="00C42D3A"/>
    <w:rsid w:val="00C86138"/>
    <w:rsid w:val="00CB7559"/>
    <w:rsid w:val="00D3288A"/>
    <w:rsid w:val="00D54617"/>
    <w:rsid w:val="00D614DC"/>
    <w:rsid w:val="00DF748F"/>
    <w:rsid w:val="00E3540B"/>
    <w:rsid w:val="00E55A3D"/>
    <w:rsid w:val="00EA1853"/>
    <w:rsid w:val="00EE4C63"/>
    <w:rsid w:val="00F57206"/>
    <w:rsid w:val="00F777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ADAC-9EC9-445D-929C-C055CEDB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8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p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</cp:revision>
  <cp:lastPrinted>2015-09-09T12:24:00Z</cp:lastPrinted>
  <dcterms:created xsi:type="dcterms:W3CDTF">2016-12-07T08:22:00Z</dcterms:created>
  <dcterms:modified xsi:type="dcterms:W3CDTF">2016-12-20T10:39:00Z</dcterms:modified>
</cp:coreProperties>
</file>